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82" w:rsidRDefault="002C53CD" w:rsidP="002C53CD">
      <w:pPr>
        <w:pStyle w:val="1"/>
        <w:jc w:val="center"/>
      </w:pPr>
      <w:r w:rsidRPr="002C53CD">
        <w:t>Обычаи международной торговли (ИНКОТЕРМС)</w:t>
      </w:r>
      <w:r>
        <w:t>:</w:t>
      </w:r>
      <w:r w:rsidRPr="002C53CD">
        <w:t xml:space="preserve"> возникновение, толкование и современное применение</w:t>
      </w:r>
    </w:p>
    <w:p w:rsidR="002C53CD" w:rsidRDefault="002C53CD" w:rsidP="002C53CD"/>
    <w:p w:rsidR="002C53CD" w:rsidRDefault="002C53CD" w:rsidP="002C53CD">
      <w:bookmarkStart w:id="0" w:name="_GoBack"/>
      <w:r>
        <w:t>Международные</w:t>
      </w:r>
      <w:r>
        <w:t xml:space="preserve"> торговые обычаи, или ИНКОТЕРМС </w:t>
      </w:r>
      <w:r>
        <w:t>— это свод правил, установленных Международной торговой палатой для регулирования международных договоров купли-продажи. Их цель — обеспечить понимание всеми сторонами, участвующими в зарубежной сделке, своих прав и обязанностей. Они содержат указания на то, какая сторона несет ответственность за транспортные расходы, экспортные/импортные налоги и страховые взносы. Кроме того, правила определяют, какая сторона несет ответственность за те или иные действия на каждом этапе сделки, например, за погрузку/разгрузку и таможенное оформление.</w:t>
      </w:r>
    </w:p>
    <w:p w:rsidR="002C53CD" w:rsidRDefault="002C53CD" w:rsidP="002C53CD">
      <w:r>
        <w:t>Истоки ИНКОТЕРМС восходят к 1936 году, когда Международная торговая палата установила три категории — доставка в пункт назначения (DAP), доставка на границу (DAF) и стоимость плюс фрахт (C&amp;F). Эти категории были призваны упростить международную торговлю, четко определив, кто несет ответственность за те или иные действия, связанные с договором купли-продажи. С тех пор в систему было внесено несколько изменений, причем более поздние версии были выпущены в 1970, 1980, 1990 и 2010 годах. В настоящее время система состоит из 11 терминов, разделенных на четыре категории: франко-завод (EXW), свободный перевозчик (FCA), стоимость страхования и фрахта (CIF) и перевозка с оплатой до (CPT).</w:t>
      </w:r>
    </w:p>
    <w:p w:rsidR="002C53CD" w:rsidRDefault="002C53CD" w:rsidP="002C53CD">
      <w:r>
        <w:t xml:space="preserve">В отличие от других сводов торговых законов мира, таких как UCC или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Law</w:t>
      </w:r>
      <w:proofErr w:type="spellEnd"/>
      <w:r>
        <w:t>, которые, как правило, зависят от конкретной страны, ИНКОТЕРМС предлагает универсальный стандарт, который применяется во всех странах, независимо от культурной или экономической принадлежности; это облегчает работу компаний, ведущих бизнес за рубежом. Каждый термин имеет свое значение, которое должно соблюдаться при заключении зарубежных сделок. Знание их значения поможет избежать недоразумений и дорогостоящих споров в дальнейшем.</w:t>
      </w:r>
    </w:p>
    <w:p w:rsidR="002C53CD" w:rsidRDefault="002C53CD" w:rsidP="002C53CD">
      <w:r>
        <w:t>При правильном использовании ИНКОТЕРМС дают множество преимуществ коммерсантам, желающим вести бизнес за рубежом: они могут способствовать более гладким переговорам между покупателями и продавцами, обеспечивая ясность в отношении рисков, связанных с поставкой, так что обе стороны точно знают, какую ответственность они берут на себя, прежде чем согласовать какие-либо условия. Кроме того, эти правила обеспечивают справедливое распределение расходов между экспортером и импортером в зависимости от имеющихся ресурсов — это позволяет избежать чрезмерного финансового бремени для одной стороны и в то же время в равной степени защитить интересы обеих сторон, так что в любом случае нет места для эксплуатации</w:t>
      </w:r>
      <w:r>
        <w:t>.</w:t>
      </w:r>
      <w:r>
        <w:t xml:space="preserve"> Наконец, они также являются полезным руководством при принятии решения о том, кто будет заниматься оформлением необходимой экспортной/импортной документации, что особенно важно, учитывая сложности, возникающие сегодня в мировой торговле в связи с быстро меняющимися законами и </w:t>
      </w:r>
      <w:r>
        <w:t>правилами в разных странах мира.</w:t>
      </w:r>
    </w:p>
    <w:p w:rsidR="002C53CD" w:rsidRPr="002C53CD" w:rsidRDefault="002C53CD" w:rsidP="002C53CD">
      <w:r>
        <w:t>ИНКОТЕРМС играют важную роль в современной глобальной экономике — они позволяют предприятиям проявлять гибкость при заключении договоров на поставку товаров за рубеж, не опасаясь в итоге переплатить или застрять в бюрократической бумажной волоките — в конечном итоге это приводит к повышению эффективности международной торговли, когда каждый участник точно знает, каковы его обязаннос</w:t>
      </w:r>
      <w:r>
        <w:t>ти, прежде чем заключать сделку.</w:t>
      </w:r>
      <w:bookmarkEnd w:id="0"/>
    </w:p>
    <w:sectPr w:rsidR="002C53CD" w:rsidRPr="002C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82"/>
    <w:rsid w:val="002C53CD"/>
    <w:rsid w:val="00BC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5866"/>
  <w15:chartTrackingRefBased/>
  <w15:docId w15:val="{327334BB-DF26-4AFB-B797-E561B4D5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53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3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2023-09-02T18:24:00Z</dcterms:created>
  <dcterms:modified xsi:type="dcterms:W3CDTF">2023-09-02T18:25:00Z</dcterms:modified>
</cp:coreProperties>
</file>