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B0" w:rsidRDefault="00B121C4" w:rsidP="00B121C4">
      <w:pPr>
        <w:pStyle w:val="1"/>
        <w:jc w:val="center"/>
      </w:pPr>
      <w:r w:rsidRPr="00B121C4">
        <w:t>Сокращение инфляционного разрыва выпуска и снижение инфляции</w:t>
      </w:r>
    </w:p>
    <w:p w:rsidR="00B121C4" w:rsidRDefault="00B121C4" w:rsidP="00B121C4"/>
    <w:p w:rsidR="00B121C4" w:rsidRDefault="00B121C4" w:rsidP="00B121C4">
      <w:bookmarkStart w:id="0" w:name="_GoBack"/>
      <w:r>
        <w:t>Экономическая наука невероятно сложна, но зачастую чрезвычайно информативна. Для того чтобы понять, как работает экономика, необходимо разобраться в различных аспектах и компонентах, влияющих на ее общие показатели. К ним относятся уровень инфляции, разрыв выпуска, фискальная и монетарная политика и многие другие факторы. В данной статье мы рассмотрим, как сокращение инфляционного разрыва выпуска может способствовать снижению инфляции в экономике.</w:t>
      </w:r>
    </w:p>
    <w:p w:rsidR="00B121C4" w:rsidRDefault="00B121C4" w:rsidP="00B121C4">
      <w:r>
        <w:t>Инфляция определяется как устойчивый рост цен во всей экономике в течение определенного периода времени. В целом, когда инфляция растет слишком быстро, это может привести к экономической нестабильности, а также нанести ущерб потребителям с фиксированным доходом или ограниченным бюджетом, поскольку их покупательная способность снижается при росте цен, в то время как заработная плата остается на прежнем уровне. Поэтому для обеспечения экономической стабильности всех заинтересованных сторон важно пытаться контролировать рост цен.</w:t>
      </w:r>
    </w:p>
    <w:p w:rsidR="00B121C4" w:rsidRDefault="00B121C4" w:rsidP="00B121C4">
      <w:r>
        <w:t>Разрыв выпуска определяется как разница между фактическим реальным ВВП и потенциальным реальным ВВП экономики при полной занятости, т. е. когда все желающие имеют работу при нормальном уровне занятости и производства. Если объем производства слишком велик по сравнению с тем, что следует ожидать при полной занятости (т. е. инфляция спроса), или недостаточен по сравнению с объемом производства (т. е. инфляция издержек), то цены могут начать расти из-за роста издержек или несоответствия спроса дисбалансу кривых спроса и предложения, что приведет к усилению инфляционного давления на товары и услуги общества, если государственные чиновники и политики не примут достаточно быстрых мер.</w:t>
      </w:r>
    </w:p>
    <w:p w:rsidR="00B121C4" w:rsidRDefault="00B121C4" w:rsidP="00B121C4">
      <w:r>
        <w:t>Одним из способов снижения инфляции является попытка сократить разрыв выпуска путем проведения определенной фискальной политики, например, снижения налогов или увеличения государственных расходов. Однако этот вариант не всегда практичен из-за риска накопления долгов в странах, работающих в условиях бюджетных ограничений, как, например, в развитых странах, таких как Америка или Канада, правительства которых должны соблюдать строгие бюджетные законы, ограничивающие увеличение расходов сверх определенного порога без одобрения парламента в процессе принятия законов во время отдельных бюджетных циклов, меняющихся каждый год, как правило.</w:t>
      </w:r>
      <w:r>
        <w:t xml:space="preserve"> </w:t>
      </w:r>
      <w:r>
        <w:t>Несмотря на то, что с точки зрения реализации эти меры часто оказываются сложными, были предложены различные варианты денежно-кредитной политики, которые более эффективно осуществляют необходимые корректировки, если того требуют обстоятельства: повышение процентных ставок, осуществление селективных мероприятий по количественному сдерживанию, направленных на финансовые рынки (QE и др.), позволяют центральным банкам эффективно бороться с такими явлениями, как повышение общего уровня цен в сторону более желательных условий путем контроля количества доступных механизмов распределения кредитов, влияющих на товары, на стоимость валюты, делая более привлекательной покупку иностранных активов и одновременно препятствуя покупке внутренних, что в конечном итоге приводит к установлению макроэкономического равновесия.</w:t>
      </w:r>
    </w:p>
    <w:p w:rsidR="00B121C4" w:rsidRDefault="00B121C4" w:rsidP="00B121C4">
      <w:r>
        <w:t xml:space="preserve">Следует также отметить, что сокращение численности правительственной бюрократии также может быть эффективным, поскольку увеличение численности бюрократии обычно приводит к увеличению бюрократических проволочек, возникающих в результате процедур обработки документов, прежде чем что-либо будет принято этим органом, что приводит к раздуванию рыночных цен, что снижает доверие потребителей, что приводит к дальнейшему расхождению между реальными потенциальными результатами, совпадающими с периодами. Периоды, </w:t>
      </w:r>
      <w:r>
        <w:lastRenderedPageBreak/>
        <w:t>позволяющие принимать риски, снижают экономический рост, что еще больше снижает производительность труда и общее качество жизни граждан, оскорбляя чувство социальной справедливости, которое обычно используется для сокращения занятости в государственном секторе, если не иронизировать над тем, что человеческий капитал высвобождается и улучшается вне частного сектора, создавая тем самым большую производственную эффективность, что в конечном итоге способствует общему макроэкономическому равновесию.</w:t>
      </w:r>
    </w:p>
    <w:p w:rsidR="00B121C4" w:rsidRPr="00B121C4" w:rsidRDefault="00B121C4" w:rsidP="00B121C4">
      <w:r>
        <w:t>Подведем итог нашим размышлениям о сокращении инфляционного разрыва выпуска и снижении общего уровня инфляции: В распоряжении правительств имеется множество инструментов, которые позволяют им проявлять большую гибкость при попытках воздействия на различные элементы экономики; Однако при осуществлении любых изменений в политике необходимо соблюдать осторожность, чтобы не допустить возникновения непредвиденных последствий, приводящих к дальнейшему дисбалансу, вместо этого следует стремиться к достижению запланированного эффекта при принятии первоначальных мер, поскольку каждая ситуация уникальна и требует тщательного обдумывания перед принятием мер</w:t>
      </w:r>
      <w:r>
        <w:t>.</w:t>
      </w:r>
      <w:r>
        <w:t xml:space="preserve"> Постоянно меняющийся мир становится все более взаимосвязанным, одновременно меняясь непредсказуемым образом с каждым днем, что требует постоянного мониторинга оценки до предотвращения в идеале сдерживания времени, прежде чем позволить выйти из-под контроля разрушительным эффектам, проникающим в другие места, потенциально влияющим на глобальную экономику, ситуации считаются менее чем желательным конечным результатом любых намерений, которые могли иметься изначально.</w:t>
      </w:r>
      <w:bookmarkEnd w:id="0"/>
    </w:p>
    <w:sectPr w:rsidR="00B121C4" w:rsidRPr="00B1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B0"/>
    <w:rsid w:val="00AA79B0"/>
    <w:rsid w:val="00B1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A09E"/>
  <w15:chartTrackingRefBased/>
  <w15:docId w15:val="{E1268466-48CD-42BC-BEF5-ED8341F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2023-09-04T04:51:00Z</dcterms:created>
  <dcterms:modified xsi:type="dcterms:W3CDTF">2023-09-04T04:52:00Z</dcterms:modified>
</cp:coreProperties>
</file>