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0F" w:rsidRDefault="002F08FE" w:rsidP="002F08FE">
      <w:pPr>
        <w:pStyle w:val="1"/>
        <w:jc w:val="center"/>
      </w:pPr>
      <w:r w:rsidRPr="002F08FE">
        <w:t>Математические методы оценки экономической безопасности предприятия</w:t>
      </w:r>
    </w:p>
    <w:p w:rsidR="002F08FE" w:rsidRDefault="002F08FE" w:rsidP="002F08FE"/>
    <w:p w:rsidR="002F08FE" w:rsidRDefault="002F08FE" w:rsidP="002F08FE">
      <w:bookmarkStart w:id="0" w:name="_GoBack"/>
      <w:r>
        <w:t>Для оценки экономической безопасности предприятия необходимо понимание математики и ее применения в экономике. Под экономической безопасностью понимается способность предприятия обеспечивать свое финансовое существование в условиях неопределенности и риска на рынках. Например, компания должна быть способна покрывать расходы, расплачиваться с кредиторами и оставаться платежеспособной, несмотря на такие события, как экономический спад и колебания рыночных цен.</w:t>
      </w:r>
    </w:p>
    <w:p w:rsidR="002F08FE" w:rsidRDefault="002F08FE" w:rsidP="002F08FE">
      <w:r>
        <w:t>Математика предоставляет мощный инструмент для оценки экономической безопасности. С помощью математических моделей можно проанализировать, как влияют на финансы организации различные факторы, такие как спрос на товары и услуги, изменение количества и цен предложения, внешние факторы, такие как долг или инвестиции, и даже изменение потребительских предпочтений. Моделирование различных сценариев позволяет компаниям более точно оценить риски, сравнивая ожидаемые и фактические результаты с течением времени.</w:t>
      </w:r>
    </w:p>
    <w:p w:rsidR="002F08FE" w:rsidRDefault="002F08FE" w:rsidP="002F08FE">
      <w:r>
        <w:t>Одной из важных концепций оценки экономической безопасности является концепция эффективной границы, основанная на математической теории оптимизации. Эта концепция помогает компаниям определять оптимальные портфели, рассчитывая доходность с учетом риска при использовании различных комбинаций активов или инвестиций. Это особенно полезно для определения того, сколько капитала следует инвестировать в тот или иной финансовый инструмент, в зависимости от ожидаемой доходности каждой инвестиции с учетом связанных с ней рисков.</w:t>
      </w:r>
    </w:p>
    <w:p w:rsidR="002F08FE" w:rsidRDefault="002F08FE" w:rsidP="002F08FE">
      <w:r>
        <w:t>Еще одна область, в которой математика играет важну</w:t>
      </w:r>
      <w:r>
        <w:t xml:space="preserve">ю роль </w:t>
      </w:r>
      <w:r>
        <w:t>— это методы финансового прогнозирования, такие как линейный регрессионный анализ, который позволяет выявить тенденции во времени, что дает возможность компаниям соответствующим образом скорректировать свою стратегию. Построив график исторических финансовых данных, связанных с доходами или расходами, с учетом таких факторов, как изменение численности населения или уровень инфляции, организации получают возможность заранее выявить будущие закономерности, которые могут представлять возможности или проблемы, что позволяет им более эффективно планировать при принятии решений о распределении ресурсов.</w:t>
      </w:r>
    </w:p>
    <w:p w:rsidR="002F08FE" w:rsidRDefault="002F08FE" w:rsidP="002F08FE">
      <w:r>
        <w:t>Другие математические концепции, которые часто используются при оценке экономической безопасности, включают теорию игр, которая учитывает реакцию конкурентов на различные стратегии; теорию принятия решений, которая помогает организациям выбирать возможные варианты действий с учетом переменных результатов; теорию очередей, которая изучает структуру прибытия в места, где запрашиваются услуги; цепи Маркова, которые изучают переходы между событиями во времени; и методы анализа многокритериального принятия решений (MCDM), которые используются в основном при выборе из нескольких альтернатив на основе различных критериев одновременно.</w:t>
      </w:r>
    </w:p>
    <w:p w:rsidR="002F08FE" w:rsidRPr="002F08FE" w:rsidRDefault="002F08FE" w:rsidP="002F08FE">
      <w:r>
        <w:t>Таким образом, использование математических методов дает предприятиям мощные инструменты для оценки их экономической безопасности, позволяющие принимать обоснованные решения и сохранять финансовую устойчивость в условиях постоянно меняющейся рыночной конъюнктуры.</w:t>
      </w:r>
      <w:bookmarkEnd w:id="0"/>
    </w:p>
    <w:sectPr w:rsidR="002F08FE" w:rsidRPr="002F0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F"/>
    <w:rsid w:val="002F08FE"/>
    <w:rsid w:val="0077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1805"/>
  <w15:chartTrackingRefBased/>
  <w15:docId w15:val="{BBAF4B1A-708A-41C2-B499-35C2F68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0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8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2023-09-04T05:26:00Z</dcterms:created>
  <dcterms:modified xsi:type="dcterms:W3CDTF">2023-09-04T05:27:00Z</dcterms:modified>
</cp:coreProperties>
</file>