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66" w:rsidRDefault="002037E0" w:rsidP="002037E0">
      <w:pPr>
        <w:pStyle w:val="1"/>
        <w:jc w:val="center"/>
      </w:pPr>
      <w:r w:rsidRPr="002037E0">
        <w:t>Жертвы мошенников в интернете</w:t>
      </w:r>
    </w:p>
    <w:p w:rsidR="002037E0" w:rsidRDefault="002037E0" w:rsidP="002037E0"/>
    <w:p w:rsidR="002037E0" w:rsidRDefault="002037E0" w:rsidP="002037E0">
      <w:bookmarkStart w:id="0" w:name="_GoBack"/>
      <w:r>
        <w:t>Стремительное развитие Интернета открыло новую платформу для торговли и общения, но в то же время позволило мошенникам использовать невинных людей в своих преступных целях. Недобросовестные преступники все чаще выбирают жертв в Интернете, забирая у ничего не подозревающих людей их деньги или персональные данные. Новый экономический анализ позволил выявить последствия таких мошенничеств для жертв с экономической точки зрения.</w:t>
      </w:r>
    </w:p>
    <w:p w:rsidR="002037E0" w:rsidRDefault="002037E0" w:rsidP="002037E0">
      <w:r>
        <w:t xml:space="preserve">Наиболее распространенными видами интернет-мошенничества являются </w:t>
      </w:r>
      <w:proofErr w:type="spellStart"/>
      <w:r>
        <w:t>фишинг</w:t>
      </w:r>
      <w:proofErr w:type="spellEnd"/>
      <w:r>
        <w:t xml:space="preserve">, вредоносное ПО, социальная инженерия, мошенничество с использованием интернет-банкинга и романтические аферы. Все они осуществляются в киберпространстве в различных формах, имеют разные целевые рынки и тактику. Например, </w:t>
      </w:r>
      <w:proofErr w:type="spellStart"/>
      <w:r>
        <w:t>фишинговые</w:t>
      </w:r>
      <w:proofErr w:type="spellEnd"/>
      <w:r>
        <w:t xml:space="preserve"> аферы связаны с тем, что человека обманом вынуждают предоставить конфиденциальную информацию, например, пароли или номера кредитных карт, а атаки вредоносных программ направлены на компьютеры или мобильные устройства пользователей, что позволяет преступникам получить доступ к персональным данным, удаленно хранящимся в киберпространстве. Социальная инженерия — это когда мошенник манипулирует человеком, заставляя его разгласить конфиденциальную информацию путем создания фальшивых личностей или апеллируя к человеческим эмоциям, таким как симпатия, доверие или страх. Романтические аферы могут включать в себя создание ложных отношений через Интернет либо для получения финансовой выгоды, либо в злонамеренных целях, например, для кражи личных данных.</w:t>
      </w:r>
    </w:p>
    <w:p w:rsidR="002037E0" w:rsidRDefault="002037E0" w:rsidP="002037E0">
      <w:r>
        <w:t>С экономической точки зрения эти виды мошенничества могут иметь разрушительные последствия как в финансовом, так и в психологическом плане для тех, кто от них пострадал. В финансовом плане жертвы могут оказаться вынужденными платить мошенникам большие суммы денег, поскольку часто чувствуют себя вынужденными платить им напрямую после того, как их обманули с помощью тактики психологического манипулирования, использующей такие человеческие эмоции, как страх или сочувствие, что может затруднить рациональное поведение в подобных ситуациях без надлежащего руководства и поддержки со стороны до того, как они стали жертвами сетевых хищников.</w:t>
      </w:r>
    </w:p>
    <w:p w:rsidR="002037E0" w:rsidRDefault="002037E0" w:rsidP="002037E0">
      <w:r>
        <w:t xml:space="preserve">Что еще более тревожно, так это то, насколько сложно это сделать в настоящее время, особенно с учетом того, что </w:t>
      </w:r>
      <w:proofErr w:type="spellStart"/>
      <w:r>
        <w:t>киберпреступность</w:t>
      </w:r>
      <w:proofErr w:type="spellEnd"/>
      <w:r>
        <w:t xml:space="preserve"> продолжает стремительно расти с каждым годом на всех платформах, охватывающих весь мир, что усложняет выявление любого злого умысла до участия в действиях, связанных с использованием цифровых средств, и делает его обнаружение на более позднем этапе еще более маловероятным, если только системные инструменты не оснащены средствами защиты, специально предназначенными для предотвращения эксплуатации. Для предотвращения возможного вторжения в сеть за ее стенами используются технологии искусственного интеллекта (AI), алгоритмы глубокого обучения и систематической обработки естественного языка (NLP), а для наблюдения за ними — надежные ресурсы, зарегистрированные официально, действующие профессионально и легально, предоставляющие надежные услу</w:t>
      </w:r>
      <w:r>
        <w:t>ги круглосуточно.</w:t>
      </w:r>
    </w:p>
    <w:p w:rsidR="002037E0" w:rsidRPr="002037E0" w:rsidRDefault="002037E0" w:rsidP="002037E0">
      <w:r>
        <w:t>В заключение, если вы собираетесь участвовать в деятельности в Интернете, то делайте это с осторожностью, поскольку за экранами компьютеров находятся реальные люди, ежедневно совершающие преступления против невольных жертв, которые стоят невинным людям времени и энергии, а также драгоценных ресурсов, истощая одновременно активы пострадавших сторон (как материальные, так и нематериальные, физические/виртуальные), что существенно влияет на жизнь пострадавших независимо от их географического местонахождения в зависимости от характера.</w:t>
      </w:r>
      <w:bookmarkEnd w:id="0"/>
    </w:p>
    <w:sectPr w:rsidR="002037E0" w:rsidRPr="0020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66"/>
    <w:rsid w:val="002037E0"/>
    <w:rsid w:val="00C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DAB"/>
  <w15:chartTrackingRefBased/>
  <w15:docId w15:val="{1C38590B-9F06-46A6-A766-4EC8F780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7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2023-09-05T09:57:00Z</dcterms:created>
  <dcterms:modified xsi:type="dcterms:W3CDTF">2023-09-05T10:01:00Z</dcterms:modified>
</cp:coreProperties>
</file>