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39" w:rsidRDefault="00B71FAC" w:rsidP="00B71FAC">
      <w:pPr>
        <w:pStyle w:val="1"/>
        <w:jc w:val="center"/>
      </w:pPr>
      <w:r w:rsidRPr="00B71FAC">
        <w:t>Социальная политика государства</w:t>
      </w:r>
    </w:p>
    <w:p w:rsidR="00B71FAC" w:rsidRDefault="00B71FAC" w:rsidP="00B71FAC"/>
    <w:p w:rsidR="00B71FAC" w:rsidRDefault="00B71FAC" w:rsidP="00B71FAC">
      <w:bookmarkStart w:id="0" w:name="_GoBack"/>
      <w:r>
        <w:t>Социальная политика государства является неотъемлемой частью экономической системы и играет важную роль в обеспечении социальной стабильности. Роль государства в социальной политике включает в себя защиту уязвимых групп населения, стимулирование экономического роста и развития, управление коллективными ресурсами.</w:t>
      </w:r>
    </w:p>
    <w:p w:rsidR="00B71FAC" w:rsidRDefault="00B71FAC" w:rsidP="00B71FAC">
      <w:r>
        <w:t>В самом общем виде основной целью социальной политики является снижение уровня бедности и повышение качества жизни. Это достигается путем расширения доступа к базовым услугам, таким как здравоохранение, образование, жилье и социальные пособия. Социальная политика также может способствовать защите прав трудящихся, обеспечивая защиту рабочих мест, устанавливая минимальную заработную плату или регулируя условия труда.</w:t>
      </w:r>
    </w:p>
    <w:p w:rsidR="00B71FAC" w:rsidRDefault="00B71FAC" w:rsidP="00B71FAC">
      <w:r>
        <w:t>Социальная политика основывается на сочетании политических решений и экономической теории. Например, фискальная политика, такая как налогообложение или государственные расходы, может быть использована для воздействия на доходы и структуру потребления домохозяйств с целью достижения желаемых целей, таких как снижение уровня бедности или неравенства. Аналогичным образом денежно-кредитная политика может использоваться для обеспечения стабильности цен или полной занятости.</w:t>
      </w:r>
    </w:p>
    <w:p w:rsidR="00B71FAC" w:rsidRDefault="00B71FAC" w:rsidP="00B71FAC">
      <w:r>
        <w:t>Успех той или иной социальной политики во многом зависит от ее разработки: она должна осуществляться эффективно, удовлетворять потребности тех, кого она затрагивает, и при этом минимизировать расходы налогоплательщиков и долговые обязательства государства.</w:t>
      </w:r>
    </w:p>
    <w:p w:rsidR="00B71FAC" w:rsidRDefault="00B71FAC" w:rsidP="00B71FAC">
      <w:r>
        <w:t>Для анализа эффективности существующей социальной политики экономистам полезно измерять такие ключевые показатели, как справедливость распределения доходов с помощью коэффициентов Джини или уровень бедности с помощью пересчета численности населения в различные периоды времени. Эти показатели дают экономистам представление о том, насколько эффективными были те или иные стратегии в достижении намеченных результатов.</w:t>
      </w:r>
    </w:p>
    <w:p w:rsidR="00B71FAC" w:rsidRDefault="00B71FAC" w:rsidP="00B71FAC">
      <w:r>
        <w:t>Экономисты также используют другие методы, такие как теоретико-ориентированный анализ или оценочные исследования, чтобы определить, насколько та или иная политика достигла поставленных целей, и при необходимости внести коррективы для достижения более высоких результатов.</w:t>
      </w:r>
    </w:p>
    <w:p w:rsidR="00B71FAC" w:rsidRPr="00B71FAC" w:rsidRDefault="00B71FAC" w:rsidP="00B71FAC">
      <w:r>
        <w:t>Разработка успешной социальной политики, способствующей экономическому росту и одновременно защищающей уязвимые группы населения, имеет большое значение для стран, стремящихся к построению стабильного общества. Для органов власти, реализующих эти инициативы, важно использовать как обоснованные экономические теории, так и соответствующие методы регулирования и мониторинга для обеспечения их успешности.</w:t>
      </w:r>
      <w:bookmarkEnd w:id="0"/>
    </w:p>
    <w:sectPr w:rsidR="00B71FAC" w:rsidRPr="00B7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39"/>
    <w:rsid w:val="006B4739"/>
    <w:rsid w:val="00B7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E3A2"/>
  <w15:chartTrackingRefBased/>
  <w15:docId w15:val="{29E138B4-E2C1-4E4D-82A4-8401E4E6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1F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F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2023-09-05T11:37:00Z</dcterms:created>
  <dcterms:modified xsi:type="dcterms:W3CDTF">2023-09-05T11:37:00Z</dcterms:modified>
</cp:coreProperties>
</file>