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C8" w:rsidRDefault="0000508B" w:rsidP="0000508B">
      <w:pPr>
        <w:pStyle w:val="1"/>
        <w:jc w:val="center"/>
      </w:pPr>
      <w:r w:rsidRPr="0000508B">
        <w:t>Микрокредитование в мире</w:t>
      </w:r>
      <w:r>
        <w:t>:</w:t>
      </w:r>
      <w:r w:rsidRPr="0000508B">
        <w:t xml:space="preserve"> проблемы и перспективы</w:t>
      </w:r>
    </w:p>
    <w:p w:rsidR="0000508B" w:rsidRDefault="0000508B" w:rsidP="0000508B"/>
    <w:p w:rsidR="0000508B" w:rsidRDefault="0000508B" w:rsidP="0000508B">
      <w:bookmarkStart w:id="0" w:name="_GoBack"/>
      <w:r>
        <w:t>Микрокредитование в мире стало актуальным инструментом борьбы с бедностью и способом стимулирования предпринимательства среди наименее обеспеченных слоев населения. Эта система предоставляет небольшие кредиты людям, которые не имеют доступа к традиционным банковским услугам, помогая им запус</w:t>
      </w:r>
      <w:r>
        <w:t>тить или расширить свой бизнес.</w:t>
      </w:r>
    </w:p>
    <w:p w:rsidR="0000508B" w:rsidRDefault="0000508B" w:rsidP="0000508B">
      <w:r>
        <w:t xml:space="preserve">С момента своего появления в 1970-х годах, благодаря инициативе Мухаммада </w:t>
      </w:r>
      <w:proofErr w:type="spellStart"/>
      <w:r>
        <w:t>Юнуса</w:t>
      </w:r>
      <w:proofErr w:type="spellEnd"/>
      <w:r>
        <w:t xml:space="preserve"> в Бангладеш, микрокредитование стало глобальной практикой. Сегодня многие развивающиеся страны успешно применяют этот метод для стиму</w:t>
      </w:r>
      <w:r>
        <w:t>лирования экономического роста.</w:t>
      </w:r>
    </w:p>
    <w:p w:rsidR="0000508B" w:rsidRDefault="0000508B" w:rsidP="0000508B">
      <w:r>
        <w:t xml:space="preserve">Однако микрокредитование столкнулось с рядом проблем. Высокие процентные ставки, установленные многими </w:t>
      </w:r>
      <w:proofErr w:type="spellStart"/>
      <w:r>
        <w:t>микрофинансовыми</w:t>
      </w:r>
      <w:proofErr w:type="spellEnd"/>
      <w:r>
        <w:t xml:space="preserve"> организациями из-за высокого риска, становятся тяжелым бременем для заемщиков. В некоторых случаях это приводит к </w:t>
      </w:r>
      <w:proofErr w:type="spellStart"/>
      <w:r>
        <w:t>перезадолженности</w:t>
      </w:r>
      <w:proofErr w:type="spellEnd"/>
      <w:r>
        <w:t>, когда заемщики не могут вернуть свои долги и вынуждены брать новы</w:t>
      </w:r>
      <w:r>
        <w:t>е кредиты для погашения старых.</w:t>
      </w:r>
    </w:p>
    <w:p w:rsidR="0000508B" w:rsidRDefault="0000508B" w:rsidP="0000508B">
      <w:r>
        <w:t xml:space="preserve">Кроме того, есть опасения, что микрокредитование может способствовать созданию пузыря в </w:t>
      </w:r>
      <w:proofErr w:type="spellStart"/>
      <w:r>
        <w:t>микрофинансовом</w:t>
      </w:r>
      <w:proofErr w:type="spellEnd"/>
      <w:r>
        <w:t xml:space="preserve"> секторе. Повышенный спрос на такие кредиты может привести к неосторожному предоставлению займов,</w:t>
      </w:r>
      <w:r>
        <w:t xml:space="preserve"> что увеличит риски невозврата.</w:t>
      </w:r>
    </w:p>
    <w:p w:rsidR="0000508B" w:rsidRDefault="0000508B" w:rsidP="0000508B">
      <w:r>
        <w:t xml:space="preserve">Тем не менее, у микрокредитования есть значительный потенциал. С правильным регулированием и поддержкой со стороны государства эта система может стать эффективным инструментом для поддержки малого и среднего бизнеса. Благодаря </w:t>
      </w:r>
      <w:proofErr w:type="spellStart"/>
      <w:r>
        <w:t>микрокредитам</w:t>
      </w:r>
      <w:proofErr w:type="spellEnd"/>
      <w:r>
        <w:t xml:space="preserve"> многие предприниматели получают возможность развивать свои проекты, создавать рабочие места и улучшать экономическое пол</w:t>
      </w:r>
      <w:r>
        <w:t>ожение своих семей и сообществ.</w:t>
      </w:r>
    </w:p>
    <w:p w:rsidR="0000508B" w:rsidRPr="0000508B" w:rsidRDefault="0000508B" w:rsidP="0000508B">
      <w:r>
        <w:t>В будущем, с развитием технологий и доступа к информации, микрокредитование может стать еще более доступным и эффективным. Интеграция цифровых платформ и системы микрокредитования может уменьшить процентные ставки, снизить риски и улучшить условия для заемщиков.</w:t>
      </w:r>
      <w:bookmarkEnd w:id="0"/>
    </w:p>
    <w:sectPr w:rsidR="0000508B" w:rsidRPr="00005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C8"/>
    <w:rsid w:val="0000508B"/>
    <w:rsid w:val="0017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A85F"/>
  <w15:chartTrackingRefBased/>
  <w15:docId w15:val="{23C19582-77EA-4E34-AD31-E6A3D8BE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5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0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2023-09-06T17:45:00Z</dcterms:created>
  <dcterms:modified xsi:type="dcterms:W3CDTF">2023-09-06T17:47:00Z</dcterms:modified>
</cp:coreProperties>
</file>