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A8" w:rsidRDefault="00080E4C" w:rsidP="00080E4C">
      <w:pPr>
        <w:pStyle w:val="1"/>
        <w:jc w:val="center"/>
      </w:pPr>
      <w:r w:rsidRPr="00080E4C">
        <w:t>Оборонно-промышленный комплекс в РФ</w:t>
      </w:r>
      <w:r>
        <w:t>:</w:t>
      </w:r>
      <w:r w:rsidRPr="00080E4C">
        <w:t xml:space="preserve"> состояние, основные проблемы и пути их решения</w:t>
      </w:r>
    </w:p>
    <w:p w:rsidR="00080E4C" w:rsidRDefault="00080E4C" w:rsidP="00080E4C"/>
    <w:p w:rsidR="00080E4C" w:rsidRDefault="00080E4C" w:rsidP="00080E4C">
      <w:bookmarkStart w:id="0" w:name="_GoBack"/>
      <w:r>
        <w:t>Оборонно-промышленный комплекс (ОПК) Российской Федерации является одним из важнейших и наиболее стратегических сегментов национальной экономики. Включая в себя производство всего спектра оборонной продукции, от оружия и боеприпасов до высокотехнологичных военно-космических систем, ОПК является основ</w:t>
      </w:r>
      <w:r>
        <w:t>ой военной безопасности страны.</w:t>
      </w:r>
    </w:p>
    <w:p w:rsidR="00080E4C" w:rsidRDefault="00080E4C" w:rsidP="00080E4C">
      <w:r>
        <w:t>Текущее состояние ОПК РФ отражает исторические изменения, произошедшие после распада СССР, и последующие попытки модернизации и реформ. После 1990-х, периода экономического спада, был начат процесс модернизации, который усилился в 2000-х годах. Благодаря увеличенному финансированию и государственной поддержке, российский ОПК сумел восстановить многие из своих потерянных позиций и улучшить тех</w:t>
      </w:r>
      <w:r>
        <w:t>нологический уровень продукции.</w:t>
      </w:r>
    </w:p>
    <w:p w:rsidR="00080E4C" w:rsidRDefault="00080E4C" w:rsidP="00080E4C">
      <w:r>
        <w:t>Однако несмотря на прогресс, перед ОПК РФ стоят серье</w:t>
      </w:r>
      <w:r>
        <w:t>зные проблемы. К ним относятся:</w:t>
      </w:r>
    </w:p>
    <w:p w:rsidR="00080E4C" w:rsidRDefault="00080E4C" w:rsidP="00080E4C">
      <w:r>
        <w:t>1. Устаревшее производственное оборудование и технологии. Большая часть предприятий ОПК нуждается в технологическом обновлении.</w:t>
      </w:r>
    </w:p>
    <w:p w:rsidR="00080E4C" w:rsidRDefault="00080E4C" w:rsidP="00080E4C">
      <w:r>
        <w:t>2. Недостаток квалифицированных кадров. Проблема кадрового обеспечения является одной из ключевых, особенно в контексте высокотехнологичного производства.</w:t>
      </w:r>
    </w:p>
    <w:p w:rsidR="00080E4C" w:rsidRDefault="00080E4C" w:rsidP="00080E4C">
      <w:r>
        <w:t>3. Зависимость от импорта ряда компонентов. Этот фактор снижает степень автономности отрасли и увеличивает ее уязвимость перед возможными санкциями и</w:t>
      </w:r>
      <w:r>
        <w:t>ли ограничениями.</w:t>
      </w:r>
    </w:p>
    <w:p w:rsidR="00080E4C" w:rsidRDefault="00080E4C" w:rsidP="00080E4C">
      <w:r>
        <w:t>Пути решения данных проблем:</w:t>
      </w:r>
    </w:p>
    <w:p w:rsidR="00080E4C" w:rsidRDefault="00080E4C" w:rsidP="00080E4C">
      <w:r>
        <w:t>1. **Инвестиции в инновации**. Необходимо усилить инвестиции в НИОКР и модернизацию производства, чтобы обеспечить высокотехнологичное и конкурентоспособное производство.</w:t>
      </w:r>
    </w:p>
    <w:p w:rsidR="00080E4C" w:rsidRDefault="00080E4C" w:rsidP="00080E4C">
      <w:r>
        <w:t>2. **Обучение и переподготовка кадров**. Сотрудничество с ведущими вузами и создание специализированных образовательных программ поможет подготовить кадры, отвечающие требованиям современного ОПК.</w:t>
      </w:r>
    </w:p>
    <w:p w:rsidR="00080E4C" w:rsidRDefault="00080E4C" w:rsidP="00080E4C">
      <w:r>
        <w:t>3. **</w:t>
      </w:r>
      <w:proofErr w:type="spellStart"/>
      <w:r>
        <w:t>Импортозамещение</w:t>
      </w:r>
      <w:proofErr w:type="spellEnd"/>
      <w:r>
        <w:t>**. Развитие отечественного производства ключевых компонентов и технологий уменьшит зависимо</w:t>
      </w:r>
      <w:r>
        <w:t>сть от иностранных поставщиков.</w:t>
      </w:r>
    </w:p>
    <w:p w:rsidR="00080E4C" w:rsidRPr="00080E4C" w:rsidRDefault="00080E4C" w:rsidP="00080E4C">
      <w:r>
        <w:t>В заключение, оборонно-промышленный комплекс России имеет большой потенциал, однако для его реализации необходима целенаправленная работа в направлении модернизации, инноваций и подготовки высококвалифицированных специалистов.</w:t>
      </w:r>
      <w:bookmarkEnd w:id="0"/>
    </w:p>
    <w:sectPr w:rsidR="00080E4C" w:rsidRPr="0008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A8"/>
    <w:rsid w:val="00080E4C"/>
    <w:rsid w:val="0010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F2F0"/>
  <w15:chartTrackingRefBased/>
  <w15:docId w15:val="{B519FE22-5B85-474E-B3D2-7C28E820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2023-09-06T17:56:00Z</dcterms:created>
  <dcterms:modified xsi:type="dcterms:W3CDTF">2023-09-06T18:00:00Z</dcterms:modified>
</cp:coreProperties>
</file>