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73" w:rsidRDefault="00BB3363" w:rsidP="00BB3363">
      <w:pPr>
        <w:pStyle w:val="1"/>
        <w:jc w:val="center"/>
      </w:pPr>
      <w:r w:rsidRPr="00BB3363">
        <w:t>Цифровая экономика как дальнейшее развитие информационной экономики</w:t>
      </w:r>
    </w:p>
    <w:p w:rsidR="00BB3363" w:rsidRDefault="00BB3363" w:rsidP="00BB3363"/>
    <w:p w:rsidR="00BB3363" w:rsidRDefault="00BB3363" w:rsidP="00BB3363">
      <w:bookmarkStart w:id="0" w:name="_GoBack"/>
      <w:r>
        <w:t xml:space="preserve">Цифровая экономика – это новый этап в эволюции мировой экономики, который стал логическим продолжением развития информационной экономики. Под воздействием новых технологий, таких как искусственный интеллект, </w:t>
      </w:r>
      <w:proofErr w:type="spellStart"/>
      <w:r>
        <w:t>блокчейн</w:t>
      </w:r>
      <w:proofErr w:type="spellEnd"/>
      <w:r>
        <w:t xml:space="preserve">, интернет вещей и большие данные, экономические процессы, от производства до </w:t>
      </w:r>
      <w:r>
        <w:t>потребления, переформировались.</w:t>
      </w:r>
    </w:p>
    <w:p w:rsidR="00BB3363" w:rsidRDefault="00BB3363" w:rsidP="00BB3363">
      <w:r>
        <w:t xml:space="preserve">Суть цифровой экономики заключается не просто в автоматизации или </w:t>
      </w:r>
      <w:proofErr w:type="spellStart"/>
      <w:r>
        <w:t>цифровизации</w:t>
      </w:r>
      <w:proofErr w:type="spellEnd"/>
      <w:r>
        <w:t xml:space="preserve"> производственных процессов, а в создании новых бизнес-моделей и рыночных отношений на основе цифровых технологий. Она создает новые возможности для инноваций, расширяет рыночный доступ и увеличивает операционну</w:t>
      </w:r>
      <w:r>
        <w:t>ю эффективность.</w:t>
      </w:r>
    </w:p>
    <w:p w:rsidR="00BB3363" w:rsidRDefault="00BB3363" w:rsidP="00BB3363">
      <w:r>
        <w:t>Основные отличия цифровой экономики от информационной связаны с уровнем интеграции технологий в жизнь общества. Если информационная экономика была ориентирована на обработку и передачу информации, то цифровая экономика фокусируется на создании новых ценностей через ц</w:t>
      </w:r>
      <w:r>
        <w:t>ифровые платформы и экосистемы.</w:t>
      </w:r>
    </w:p>
    <w:p w:rsidR="00BB3363" w:rsidRDefault="00BB3363" w:rsidP="00BB3363">
      <w:r>
        <w:t xml:space="preserve">Эти изменения сопровождаются переосмыслением роли традиционных экономических агентов. Например, крупные технологические компании, такие как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Amazon</w:t>
      </w:r>
      <w:proofErr w:type="spellEnd"/>
      <w:r>
        <w:t xml:space="preserve">, </w:t>
      </w:r>
      <w:proofErr w:type="spellStart"/>
      <w:r>
        <w:t>Alibaba</w:t>
      </w:r>
      <w:proofErr w:type="spellEnd"/>
      <w:r>
        <w:t xml:space="preserve"> и другие, стали важными игроками на мировом рынке, формируя</w:t>
      </w:r>
      <w:r>
        <w:t xml:space="preserve"> новую экономическую парадигму.</w:t>
      </w:r>
    </w:p>
    <w:p w:rsidR="00BB3363" w:rsidRDefault="00BB3363" w:rsidP="00BB3363">
      <w:r>
        <w:t>Одним из ключевых аспектов цифровой экономики является обработка и использование данных. Данные становятся новым "сырьем", способным генерировать значительную экономическую ценность. Это порождает и ряд этических и юридических вопросов, связанных с конфиденциальностью, без</w:t>
      </w:r>
      <w:r>
        <w:t>опасностью и правами на данные.</w:t>
      </w:r>
    </w:p>
    <w:p w:rsidR="00BB3363" w:rsidRDefault="00BB3363" w:rsidP="00BB3363">
      <w:r>
        <w:t xml:space="preserve">Цифровая экономика также предоставляет потребителям более гибкие и персонализированные продукты и услуги, что в свою очередь требует изменения подходов к маркетингу </w:t>
      </w:r>
      <w:r>
        <w:t>и управлению клиентским опытом.</w:t>
      </w:r>
    </w:p>
    <w:p w:rsidR="00BB3363" w:rsidRDefault="00BB3363" w:rsidP="00BB3363">
      <w:r>
        <w:t xml:space="preserve">Однако развитие цифровой экономики также представляет и определенные риски. Высокая степень автоматизации может привести к потере рабочих мест, возрастанию социального неравенства и </w:t>
      </w:r>
      <w:proofErr w:type="spellStart"/>
      <w:r>
        <w:t>киберугрозам</w:t>
      </w:r>
      <w:proofErr w:type="spellEnd"/>
      <w:r>
        <w:t>. Поэтому стратегическое руководство этим процессом со стороны государства становится критически важным.</w:t>
      </w:r>
    </w:p>
    <w:p w:rsidR="00BB3363" w:rsidRDefault="00BB3363" w:rsidP="00BB3363">
      <w:r>
        <w:t xml:space="preserve">Цифровая экономика способствует глобализации, делая бизнес-процессы более прозрачными и доступными для компаний любого размера в любой точке мира. Платформы для совместного использования, такие как </w:t>
      </w:r>
      <w:proofErr w:type="spellStart"/>
      <w:r>
        <w:t>Uber</w:t>
      </w:r>
      <w:proofErr w:type="spellEnd"/>
      <w:r>
        <w:t xml:space="preserve"> и </w:t>
      </w:r>
      <w:proofErr w:type="spellStart"/>
      <w:r>
        <w:t>Airbnb</w:t>
      </w:r>
      <w:proofErr w:type="spellEnd"/>
      <w:r>
        <w:t>, преобразовали традиционные индустрии, предлагая потребителям новые спо</w:t>
      </w:r>
      <w:r>
        <w:t>собы взаимодействия с услугами.</w:t>
      </w:r>
    </w:p>
    <w:p w:rsidR="00BB3363" w:rsidRDefault="00BB3363" w:rsidP="00BB3363">
      <w:r>
        <w:t xml:space="preserve">В цифровую эру крупные корпорации вынуждены конкурировать не только с традиционными конкурентами, но и с </w:t>
      </w:r>
      <w:proofErr w:type="spellStart"/>
      <w:r>
        <w:t>стартапами</w:t>
      </w:r>
      <w:proofErr w:type="spellEnd"/>
      <w:r>
        <w:t>, которые, благодаря гибкости и новаторству, могут быстро занять ниши, оставленные в стороне крупными игроками. Это создает условия для инноваций и разнообразия на рынке, стимулируя крупные компании к по</w:t>
      </w:r>
      <w:r>
        <w:t>стоянному поиску новых решений.</w:t>
      </w:r>
    </w:p>
    <w:p w:rsidR="00BB3363" w:rsidRDefault="00BB3363" w:rsidP="00BB3363">
      <w:r>
        <w:t>Кроме того, цифровая экономика оказывает влияние на социокультурные аспекты общества. С появлением социальных сетей и других платформ общения границы между профессиональным и личным, между публичным и частным начали стираться. Это требует нового подхода к цифровой этике и цифровому поведению как среди корпораций, т</w:t>
      </w:r>
      <w:r>
        <w:t>ак и среди отдельных индивидов.</w:t>
      </w:r>
    </w:p>
    <w:p w:rsidR="00BB3363" w:rsidRDefault="00BB3363" w:rsidP="00BB3363">
      <w:r>
        <w:lastRenderedPageBreak/>
        <w:t>Тем не менее, несмотря на многочисленные преимущества, цифровая экономика также привносит и новые вызовы. Цифровое неравенство, или "цифровой разрыв", становится все более актуальной проблемой. Наличие или отсутствие доступа к новейшим технологиям может усилить социальные и экономические различия между различными слоями на</w:t>
      </w:r>
      <w:r>
        <w:t>селения или регионами.</w:t>
      </w:r>
    </w:p>
    <w:p w:rsidR="00BB3363" w:rsidRDefault="00BB3363" w:rsidP="00BB3363">
      <w:r>
        <w:t xml:space="preserve">С учетом вышеизложенного становится ясно, что переход к цифровой экономике требует комплексного подхода со стороны государственных структур, бизнес-сообщества и гражданского общества. Только совместными усилиями можно максимально реализовать потенциал новой экономической реальности, </w:t>
      </w:r>
      <w:proofErr w:type="spellStart"/>
      <w:r>
        <w:t>минимизируя</w:t>
      </w:r>
      <w:proofErr w:type="spellEnd"/>
      <w:r>
        <w:t xml:space="preserve"> при этом возможные негативные последствия.</w:t>
      </w:r>
    </w:p>
    <w:p w:rsidR="00BB3363" w:rsidRPr="00BB3363" w:rsidRDefault="00BB3363" w:rsidP="00BB3363">
      <w:r>
        <w:t>В заключение можно сказать, что цифровая экономика представляет собой новую реальность, которая уже оказывает глубокое воздействие на мировую экономику. Необходимо активно адаптироваться к этим изменениям, используя все преимущества новых технологий и учитывая возможные риски.</w:t>
      </w:r>
      <w:bookmarkEnd w:id="0"/>
    </w:p>
    <w:sectPr w:rsidR="00BB3363" w:rsidRPr="00BB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73"/>
    <w:rsid w:val="00BB3363"/>
    <w:rsid w:val="00E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E620"/>
  <w15:chartTrackingRefBased/>
  <w15:docId w15:val="{550CB9E2-CB37-4296-8AE9-7AE9CCFA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2023-09-08T05:37:00Z</dcterms:created>
  <dcterms:modified xsi:type="dcterms:W3CDTF">2023-09-08T05:40:00Z</dcterms:modified>
</cp:coreProperties>
</file>