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3" w:rsidRDefault="00CB459D" w:rsidP="00CB459D">
      <w:pPr>
        <w:pStyle w:val="1"/>
        <w:jc w:val="center"/>
      </w:pPr>
      <w:r w:rsidRPr="00CB459D">
        <w:t>Информационные и коммуникационные технологии, наука и инновации в мире</w:t>
      </w:r>
      <w:r>
        <w:t>:</w:t>
      </w:r>
      <w:r w:rsidRPr="00CB459D">
        <w:t xml:space="preserve"> состояние, проблемы и перспективы развития</w:t>
      </w:r>
    </w:p>
    <w:p w:rsidR="00CB459D" w:rsidRDefault="00CB459D" w:rsidP="00CB459D"/>
    <w:p w:rsidR="00CB459D" w:rsidRDefault="00CB459D" w:rsidP="00CB459D">
      <w:bookmarkStart w:id="0" w:name="_GoBack"/>
      <w:r>
        <w:t>Информационные и коммуникационные технологии (ИКТ) давно стали одним из ключевых драйверов глобального экономического развития. В современном мире трудно представить сферу деятельности, которая бы не была бы пронизана ИКТ: от промышленности и медицины до о</w:t>
      </w:r>
      <w:r>
        <w:t>бразования и развлечений.</w:t>
      </w:r>
    </w:p>
    <w:p w:rsidR="00CB459D" w:rsidRDefault="00CB459D" w:rsidP="00CB459D">
      <w:r>
        <w:t xml:space="preserve">Научные исследования и инновации в области ИКТ неуклонно продвигают границы возможного, обеспечивая постоянный прогресс. Тем не менее, это направление сталкивается с рядом проблем и вызовов. Одной из них является угроза </w:t>
      </w:r>
      <w:proofErr w:type="spellStart"/>
      <w:r>
        <w:t>кибербезопасности</w:t>
      </w:r>
      <w:proofErr w:type="spellEnd"/>
      <w:r>
        <w:t>. С ростом зависимости общества от цифровых систем увеличивается и по</w:t>
      </w:r>
      <w:r>
        <w:t>тенциальный ущерб от их взлома.</w:t>
      </w:r>
    </w:p>
    <w:p w:rsidR="00CB459D" w:rsidRDefault="00CB459D" w:rsidP="00CB459D">
      <w:r>
        <w:t>С другой стороны, не все страны мира могут в равной мере пользоваться плодами цифровой революции. Цифровое неравенство становится серьезным препятствием на пути интеграции многих стран в мировую экономику. Недостаток инфраструктуры, отсутствие навыков у населения и высокие стоимости доступа к современным технологиям могут</w:t>
      </w:r>
      <w:r>
        <w:t xml:space="preserve"> стать существенными барьерами.</w:t>
      </w:r>
    </w:p>
    <w:p w:rsidR="00CB459D" w:rsidRDefault="00CB459D" w:rsidP="00CB459D">
      <w:r>
        <w:t>Однако перспективы развития ИКТ, науки и инноваций весьма обнадеживающие. Искусственный интеллект, квантовые вычисления, беспилотные транспортные средства, 5G и многие другие технологии уже меняют наш мир и обещают рево</w:t>
      </w:r>
      <w:r>
        <w:t>люцию в ближайших десятилетиях.</w:t>
      </w:r>
    </w:p>
    <w:p w:rsidR="00CB459D" w:rsidRDefault="00CB459D" w:rsidP="00CB459D">
      <w:r>
        <w:t>Современные инновации в области ИКТ позволяют странам решать ключевые социальные и экономические задачи, в том числе проблемы экологии, медицины и образования. Например, с помощью больших данных и машинного обучения ученые могут предсказывать природные катастрофы или эпидемии, что позволяет свое</w:t>
      </w:r>
      <w:r>
        <w:t>временно реагировать на угрозы.</w:t>
      </w:r>
    </w:p>
    <w:p w:rsidR="00CB459D" w:rsidRDefault="00CB459D" w:rsidP="00CB459D">
      <w:r>
        <w:t>Таким образом, ИКТ, наука и инновации играют ключевую роль в формировании будущего мировой экономики. Необходимо обеспечивать постоянное инвестирование в эту сферу, а также создавать условия для обмена опытом и знаниями между странами для совместного прогресса.</w:t>
      </w:r>
    </w:p>
    <w:p w:rsidR="00CB459D" w:rsidRDefault="00CB459D" w:rsidP="00CB459D">
      <w:r>
        <w:t xml:space="preserve">В последние десятилетия внимание многих экономистов и бизнесменов привлекает вопрос о том, как именно ИКТ, наука и инновации могут стать движущей силой устойчивого развития. С учетом глобализации и необходимости экологического подхода ведение бизнеса и государственное управление </w:t>
      </w:r>
      <w:r>
        <w:t>сталкиваются с новыми вызовами.</w:t>
      </w:r>
    </w:p>
    <w:p w:rsidR="00CB459D" w:rsidRDefault="00CB459D" w:rsidP="00CB459D">
      <w:r>
        <w:t>При этом стоит отметить, что для реализации всех возможностей, которые предоставляют современные технологии, необходимо наличие комплексного подхода к обучению и образованию. Важность непрерывного обучения в современном мире сложно переоценить. Именно образование и обучение становятся фундаментом, на котором ст</w:t>
      </w:r>
      <w:r>
        <w:t xml:space="preserve">роится инновационное общество. </w:t>
      </w:r>
    </w:p>
    <w:p w:rsidR="00CB459D" w:rsidRDefault="00CB459D" w:rsidP="00CB459D">
      <w:r>
        <w:t>Еще одной важной стороной влияния ИКТ на мировую экономику является создание новых рабочих мест. Так, в сфере IT регулярно возникают новые профессии, которые ранее были неизвестны. Это создает новые возможности для занятости и карьерног</w:t>
      </w:r>
      <w:r>
        <w:t>о роста, особенно для молодежи.</w:t>
      </w:r>
    </w:p>
    <w:p w:rsidR="00CB459D" w:rsidRDefault="00CB459D" w:rsidP="00CB459D">
      <w:r>
        <w:t>Однако, при всем положительном влиянии ИКТ на экономику, есть и определенные риски. Так, автоматизация и внедрение робототехники в производство может привести к сокращению рабочих мест в традиционных отраслях. Этот процесс требует от государств разработки стратегий социальной адаптации рабочей силы, повышения квалификации и переподготовки.</w:t>
      </w:r>
    </w:p>
    <w:p w:rsidR="00CB459D" w:rsidRPr="00CB459D" w:rsidRDefault="00CB459D" w:rsidP="00CB459D">
      <w:r>
        <w:lastRenderedPageBreak/>
        <w:t>В заключение хочется подчеркнуть, что ИКТ, наука и инновации в современном мире являются не только инструментами роста экономики, но и средствами решения многих социальных проблем. На правильном использовании этого инструмента и стратегическом подходе к его развитию зависит будущее мировой экономики.</w:t>
      </w:r>
      <w:bookmarkEnd w:id="0"/>
    </w:p>
    <w:sectPr w:rsidR="00CB459D" w:rsidRPr="00CB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3"/>
    <w:rsid w:val="00CB459D"/>
    <w:rsid w:val="00F8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0CC3"/>
  <w15:chartTrackingRefBased/>
  <w15:docId w15:val="{B0C63A10-B757-4F0B-B043-7FB76C61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4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5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2023-09-08T11:36:00Z</dcterms:created>
  <dcterms:modified xsi:type="dcterms:W3CDTF">2023-09-08T11:39:00Z</dcterms:modified>
</cp:coreProperties>
</file>