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0D" w:rsidRDefault="00A26498" w:rsidP="00A26498">
      <w:pPr>
        <w:pStyle w:val="1"/>
        <w:jc w:val="center"/>
      </w:pPr>
      <w:r w:rsidRPr="00A26498">
        <w:t>Сущность и виды экономической безопасности</w:t>
      </w:r>
    </w:p>
    <w:p w:rsidR="00A26498" w:rsidRDefault="00A26498" w:rsidP="00A26498"/>
    <w:p w:rsidR="00A26498" w:rsidRDefault="00A26498" w:rsidP="00A26498">
      <w:bookmarkStart w:id="0" w:name="_GoBack"/>
      <w:r>
        <w:t>Экономическая безопасность — это состояние защищенности национальной экономики от внутренних и внешних угроз, обеспечивающее устойчивое развитие экономики, стабильность её функционирования и рост благосостояния граждан. Это ключевой фактор, обеспечивающий суверенитет и независимость государства, а</w:t>
      </w:r>
      <w:r>
        <w:t xml:space="preserve"> также уровень жизни населения.</w:t>
      </w:r>
    </w:p>
    <w:p w:rsidR="00A26498" w:rsidRDefault="00A26498" w:rsidP="00A26498">
      <w:r>
        <w:t>Существуют разные подходы к классификации ви</w:t>
      </w:r>
      <w:r>
        <w:t>дов экономической безопасности:</w:t>
      </w:r>
    </w:p>
    <w:p w:rsidR="00A26498" w:rsidRDefault="00A26498" w:rsidP="00A26498">
      <w:r>
        <w:t>1. По уровню применения</w:t>
      </w:r>
      <w:r>
        <w:t>:</w:t>
      </w:r>
    </w:p>
    <w:p w:rsidR="00A26498" w:rsidRDefault="00A26498" w:rsidP="00A26498">
      <w:r>
        <w:t xml:space="preserve">   - Глобальная (мировая) экономическая безопасность. Рассматривается в масштабе мирового сообщества и связана с проблемами глобализации, мировых экономических кризисов и международной экономической интеграции.</w:t>
      </w:r>
    </w:p>
    <w:p w:rsidR="00A26498" w:rsidRDefault="00A26498" w:rsidP="00A26498">
      <w:r>
        <w:t xml:space="preserve">   - Национальная экономическая безопасность. Ориентирована на защиту интересов отдельного государства, его экономической независимости и стабильности.</w:t>
      </w:r>
    </w:p>
    <w:p w:rsidR="00A26498" w:rsidRDefault="00A26498" w:rsidP="00A26498">
      <w:r>
        <w:t xml:space="preserve">   - Региональная и местная экономическая безопасность. Сосредоточена на защите экономических интересов </w:t>
      </w:r>
      <w:r>
        <w:t>регионов или местных сообществ.</w:t>
      </w:r>
    </w:p>
    <w:p w:rsidR="00A26498" w:rsidRDefault="00A26498" w:rsidP="00A26498">
      <w:r>
        <w:t xml:space="preserve">2. </w:t>
      </w:r>
      <w:r>
        <w:t>По хара</w:t>
      </w:r>
      <w:r>
        <w:t>ктеру угроз</w:t>
      </w:r>
      <w:r>
        <w:t>:</w:t>
      </w:r>
    </w:p>
    <w:p w:rsidR="00A26498" w:rsidRDefault="00A26498" w:rsidP="00A26498">
      <w:r>
        <w:t xml:space="preserve">   - Внешняя экономическая безопасность. Связана с противостоянием экономическим угрозам, исходящим из-за пределов страны: международные экономические санкции, недружественные инвестиции, экономические войны и т. д.</w:t>
      </w:r>
    </w:p>
    <w:p w:rsidR="00A26498" w:rsidRDefault="00A26498" w:rsidP="00A26498">
      <w:r>
        <w:t xml:space="preserve">   - Внутренняя экономическая безопасность. Ориентирована на преодоление внутригосударственных экономических угроз: инфляция, безработица, коррупц</w:t>
      </w:r>
      <w:r>
        <w:t>ия, теневая экономика и другие.</w:t>
      </w:r>
    </w:p>
    <w:p w:rsidR="00A26498" w:rsidRDefault="00A26498" w:rsidP="00A26498">
      <w:r>
        <w:t xml:space="preserve">3. </w:t>
      </w:r>
      <w:r>
        <w:t>По сфе</w:t>
      </w:r>
      <w:r>
        <w:t>рам экономической деятельности</w:t>
      </w:r>
      <w:r>
        <w:t>:</w:t>
      </w:r>
    </w:p>
    <w:p w:rsidR="00A26498" w:rsidRDefault="00A26498" w:rsidP="00A26498">
      <w:r>
        <w:t xml:space="preserve">   - Промышленная безопасность.</w:t>
      </w:r>
    </w:p>
    <w:p w:rsidR="00A26498" w:rsidRDefault="00A26498" w:rsidP="00A26498">
      <w:r>
        <w:t xml:space="preserve">   - Финансовая безопасность.</w:t>
      </w:r>
    </w:p>
    <w:p w:rsidR="00A26498" w:rsidRDefault="00A26498" w:rsidP="00A26498">
      <w:r>
        <w:t xml:space="preserve">   - Энергетическая безопасность.</w:t>
      </w:r>
    </w:p>
    <w:p w:rsidR="00A26498" w:rsidRDefault="00A26498" w:rsidP="00A26498">
      <w:r>
        <w:t xml:space="preserve">   - Экологическая экономич</w:t>
      </w:r>
      <w:r>
        <w:t>еская безопасность и так далее.</w:t>
      </w:r>
    </w:p>
    <w:p w:rsidR="00A26498" w:rsidRDefault="00A26498" w:rsidP="00A26498">
      <w:r>
        <w:t>Каждая из этих категорий имеет свои особенности, угрозы и методы противостояния этим угрозам. Понимание сущности и видов экономической безопасности позволяет государственным и частным структурам эффективно управлять рисками и обеспечивать устойчивое функционирование экономики.</w:t>
      </w:r>
    </w:p>
    <w:p w:rsidR="00A26498" w:rsidRDefault="00A26498" w:rsidP="00A26498">
      <w:r>
        <w:t>Для обеспечения экономической безопасности государство разрабатывает комплексные стратегии и программы. Основная цель — минимизация угроз и рисков для экономического развития страны, создание благоприятного инвестиционного климата и защита национальных ин</w:t>
      </w:r>
      <w:r>
        <w:t>тересов на международной арене.</w:t>
      </w:r>
    </w:p>
    <w:p w:rsidR="00A26498" w:rsidRDefault="00A26498" w:rsidP="00A26498">
      <w:r>
        <w:t xml:space="preserve">Одним из важнейших аспектов экономической безопасности является финансовая стабильность. В условиях глобализации мировой экономики внешние финансовые кризисы могут быстро перерастать в национальные, поэтому важно иметь механизмы, позволяющие противостоять внешним угрозам. К ним можно отнести создание стабилизационных фондов, диверсификацию </w:t>
      </w:r>
      <w:r>
        <w:lastRenderedPageBreak/>
        <w:t>источников государственного финансирования, усиление роли национальных банков в системе р</w:t>
      </w:r>
      <w:r>
        <w:t>егулирования финансового рынка.</w:t>
      </w:r>
    </w:p>
    <w:p w:rsidR="00A26498" w:rsidRDefault="00A26498" w:rsidP="00A26498">
      <w:r>
        <w:t>Большое значение для экономической безопасности имеет и развитие инфраструктуры. Качественные дороги, порты, аэропорты и системы связи обеспечивают бесперебойное функционирование экономики и</w:t>
      </w:r>
      <w:r>
        <w:t xml:space="preserve"> стимулируют приток инвестиций.</w:t>
      </w:r>
    </w:p>
    <w:p w:rsidR="00A26498" w:rsidRDefault="00A26498" w:rsidP="00A26498">
      <w:r>
        <w:t>Также необходимо уделять внимание защите прав собственников и инвесторов. Ясное и прозрачное законодательство, отсутствие коррупции в органах власти и судебной системе, эффективная система защиты интеллектуальной собственности – все это создает основу для развития предпринимательства и прив</w:t>
      </w:r>
      <w:r>
        <w:t>лечения иностранных инвестиций.</w:t>
      </w:r>
    </w:p>
    <w:p w:rsidR="00A26498" w:rsidRDefault="00A26498" w:rsidP="00A26498">
      <w:r>
        <w:t>Еще одним акцентом в обеспечении экономической безопасности является совершенствование национальной системы образования и науки. Конкурентоспособность страны на международном рынке во многом зависит от уровня профессионализма ее специал</w:t>
      </w:r>
      <w:r>
        <w:t xml:space="preserve">истов и качества исследований. </w:t>
      </w:r>
    </w:p>
    <w:p w:rsidR="00A26498" w:rsidRPr="00A26498" w:rsidRDefault="00A26498" w:rsidP="00A26498">
      <w:r>
        <w:t>Таким образом, экономическая безопасность - это комплексное понятие, включающее в себя множество аспектов, каждый из которых требует особого подхода и стратегии развития.</w:t>
      </w:r>
      <w:bookmarkEnd w:id="0"/>
    </w:p>
    <w:sectPr w:rsidR="00A26498" w:rsidRPr="00A2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D"/>
    <w:rsid w:val="0058350D"/>
    <w:rsid w:val="00A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7C3"/>
  <w15:chartTrackingRefBased/>
  <w15:docId w15:val="{8D584209-BF94-440C-ABED-11EA177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2023-09-08T12:15:00Z</dcterms:created>
  <dcterms:modified xsi:type="dcterms:W3CDTF">2023-09-08T12:18:00Z</dcterms:modified>
</cp:coreProperties>
</file>