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36" w:rsidRDefault="00D467C4" w:rsidP="00D467C4">
      <w:pPr>
        <w:pStyle w:val="1"/>
        <w:jc w:val="center"/>
      </w:pPr>
      <w:r w:rsidRPr="00D467C4">
        <w:t>Современная рыночная экономика</w:t>
      </w:r>
    </w:p>
    <w:p w:rsidR="00D467C4" w:rsidRDefault="00D467C4" w:rsidP="00D467C4"/>
    <w:p w:rsidR="00D467C4" w:rsidRDefault="00D467C4" w:rsidP="00D467C4">
      <w:bookmarkStart w:id="0" w:name="_GoBack"/>
      <w:r>
        <w:t>Современная рыночная экономика является основой большинства стран мира. Она характеризуется преимущественно свободным характером экономических отношений, где ключевую р</w:t>
      </w:r>
      <w:r>
        <w:t>оль играют спрос и предложение.</w:t>
      </w:r>
    </w:p>
    <w:p w:rsidR="00D467C4" w:rsidRDefault="00D467C4" w:rsidP="00D467C4">
      <w:r>
        <w:t>Рыночная экономика предполагает, что решения о том, что, как и для кого производить, принимаются на основе рыночных механизмов. Цены на товары и услуги устанавливаются на рынке исходя из соотношения спроса и предложения. В такой системе предприниматели преследуют цель максимизации прибыли, а потребители – максимизации удовлетворенности от</w:t>
      </w:r>
      <w:r>
        <w:t xml:space="preserve"> приобретенных товаров и услуг.</w:t>
      </w:r>
    </w:p>
    <w:p w:rsidR="00D467C4" w:rsidRDefault="00D467C4" w:rsidP="00D467C4">
      <w:r>
        <w:t xml:space="preserve">Одним из ключевых преимуществ рыночной экономики является эффективное распределение ресурсов. Так как производители стремятся удовлетворить спрос потребителей, ресурсы направляются на производство тех товаров и услуг, которые наиболее востребованы. Это стимулирует инновации </w:t>
      </w:r>
      <w:r>
        <w:t>и улучшение качества продукции.</w:t>
      </w:r>
    </w:p>
    <w:p w:rsidR="00D467C4" w:rsidRDefault="00D467C4" w:rsidP="00D467C4">
      <w:r>
        <w:t>Однако рыночная экономика также имеет и свои недостатки. Она может приводить к экономическим неравенствам, когда богатство и ресурсы концентрируются в руках небольшой части населения. Кроме того, рынки могут быть несовершенными, что приводит к монополиям</w:t>
      </w:r>
      <w:r>
        <w:t xml:space="preserve"> или недостаточной конкуренции.</w:t>
      </w:r>
    </w:p>
    <w:p w:rsidR="00D467C4" w:rsidRDefault="00D467C4" w:rsidP="00D467C4">
      <w:r>
        <w:t>В современном мире чисто рыночные экономики практически отсутствуют. Большинство стран применяют смешанную экономическую систему, сочетающую рыночные механизмы с различными формами государственного регулирования. Это помогает сглаживать недостатки рыночной системы, обеспечивая со</w:t>
      </w:r>
      <w:r>
        <w:t>циальную защиту и стабильность.</w:t>
      </w:r>
    </w:p>
    <w:p w:rsidR="00D467C4" w:rsidRDefault="00D467C4" w:rsidP="00D467C4">
      <w:r>
        <w:t>Также нельзя забывать о глобализации, которая оказывает существенное воздействие на современные рыночные экономики. Открытые границы, международная торговля, иностранные инвестиции и технологический обмен стали неотъемлемой частью мировой экономики, что вносит свои коррективы в функционирование национальных рынков.</w:t>
      </w:r>
    </w:p>
    <w:p w:rsidR="00D467C4" w:rsidRDefault="00D467C4" w:rsidP="00D467C4">
      <w:r>
        <w:t xml:space="preserve">Рыночная экономика также активно адаптируется к новым вызовам. С развитием цифровых технологий и Интернета в экономике возникли новые формы предпринимательства, такие как экономика совместного потребления, платформенные бизнес-модели и цифровые </w:t>
      </w:r>
      <w:proofErr w:type="spellStart"/>
      <w:r>
        <w:t>маркетплейсы</w:t>
      </w:r>
      <w:proofErr w:type="spellEnd"/>
      <w:r>
        <w:t>. Эти новации в корне меняют структуру рынков, поведение потреби</w:t>
      </w:r>
      <w:r>
        <w:t>телей и методы ведения бизнеса.</w:t>
      </w:r>
    </w:p>
    <w:p w:rsidR="00D467C4" w:rsidRDefault="00D467C4" w:rsidP="00D467C4">
      <w:r>
        <w:t>С другой стороны, рыночная экономика сталкивается с рядом проблем в связи с изменением климата и необходимостью перехода к устойчивому развитию. Угроза экологической катастрофы требует пересмотра традиционных подходов к производству и потреблению, что может потребовать вмешательства г</w:t>
      </w:r>
      <w:r>
        <w:t>осударства в рыночные процессы.</w:t>
      </w:r>
    </w:p>
    <w:p w:rsidR="00D467C4" w:rsidRDefault="00D467C4" w:rsidP="00D467C4">
      <w:r>
        <w:t>Также растет роль социальной ответственности бизнеса. В условиях рыночной экономики компании все чаще осознают, что их долгосрочный успех зависит не только от экономических показателей, но и от того, насколько они отвечают социаль</w:t>
      </w:r>
      <w:r>
        <w:t>ным и экологическим стандартам.</w:t>
      </w:r>
    </w:p>
    <w:p w:rsidR="00D467C4" w:rsidRDefault="00D467C4" w:rsidP="00D467C4">
      <w:r>
        <w:t>Еще одной характерной особенностью современной рыночной экономики является акцент на человеческий капитал. В эпоху информационных технологий исключительное значение приобретает образование, непрерывное обучение и развитие навыков. Страны и компании, которые инвестируют в своих людей, получают конкурентные преимущества на глобальном рынке.</w:t>
      </w:r>
    </w:p>
    <w:p w:rsidR="00D467C4" w:rsidRDefault="00D467C4" w:rsidP="00D467C4">
      <w:r>
        <w:lastRenderedPageBreak/>
        <w:t>В целом, динамика рыночной экономики показывает ее способность адаптироваться к новым условиям и вызовам. Однако это требует гибкости, инноваций и, порой, коррекции традиционных подходов к ведению бизнеса.</w:t>
      </w:r>
    </w:p>
    <w:p w:rsidR="00D467C4" w:rsidRPr="00D467C4" w:rsidRDefault="00D467C4" w:rsidP="00D467C4">
      <w:r>
        <w:t>В заключении можно сказать, что рыночная экономика, несмотря на все свои сложности и противоречия, остается ключевым фактором экономического роста и развития многих стран мира.</w:t>
      </w:r>
      <w:bookmarkEnd w:id="0"/>
    </w:p>
    <w:sectPr w:rsidR="00D467C4" w:rsidRPr="00D4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36"/>
    <w:rsid w:val="00BA3C36"/>
    <w:rsid w:val="00D4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EF9E"/>
  <w15:chartTrackingRefBased/>
  <w15:docId w15:val="{D9A9A21F-B70A-4A54-8CA0-15BC7236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7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2023-09-08T12:28:00Z</dcterms:created>
  <dcterms:modified xsi:type="dcterms:W3CDTF">2023-09-08T12:31:00Z</dcterms:modified>
</cp:coreProperties>
</file>