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2E91" w:rsidRDefault="00D640CE" w:rsidP="00D640CE">
      <w:pPr>
        <w:pStyle w:val="1"/>
        <w:jc w:val="center"/>
      </w:pPr>
      <w:r w:rsidRPr="00D640CE">
        <w:t>Экономика продовольственной безопасности в мире</w:t>
      </w:r>
    </w:p>
    <w:p w:rsidR="00D640CE" w:rsidRDefault="00D640CE" w:rsidP="00D640CE"/>
    <w:p w:rsidR="00D640CE" w:rsidRDefault="00D640CE" w:rsidP="00D640CE">
      <w:bookmarkStart w:id="0" w:name="_GoBack"/>
      <w:r>
        <w:t>Экономика продовольственной безопасности играет ключевую роль в глобальной экономической системе. Она касается не только вопросов производства и распределения продовольствия, но и широкого спектра социально-экономических и политических вопросов, таких как стабильность, инфляция, здоровье населен</w:t>
      </w:r>
      <w:r>
        <w:t>ия и социальное благосостояние.</w:t>
      </w:r>
    </w:p>
    <w:p w:rsidR="00D640CE" w:rsidRDefault="00D640CE" w:rsidP="00D640CE">
      <w:r>
        <w:t>Основным принципом продовольственной безопасности является обеспечение доступа всех людей в любое время к достаточному количеству безопасных и питательных продуктов питания для активной и здоровой жизни. В этом контексте основные задачи включают в себя увеличение производительности сельскохозяйственного сектора, снижение потерь и издержек, а также обеспечение стаб</w:t>
      </w:r>
      <w:r>
        <w:t>ильности цен на продовольствие.</w:t>
      </w:r>
    </w:p>
    <w:p w:rsidR="00D640CE" w:rsidRDefault="00D640CE" w:rsidP="00D640CE">
      <w:r>
        <w:t>Глобализация и ускоренное развитие технологий значительно изменили продовольственный рынок. С одной стороны, это дало возможность многим странам экспортировать свою продукцию, с другой стороны, усилило зависимость от импорта продовольствия в ряде регионов. Эта зависимость может стать уязвимостью в случае экономических кризисов, политической нестабильности или природн</w:t>
      </w:r>
      <w:r>
        <w:t>ых катастроф.</w:t>
      </w:r>
    </w:p>
    <w:p w:rsidR="00D640CE" w:rsidRDefault="00D640CE" w:rsidP="00D640CE">
      <w:r>
        <w:t xml:space="preserve">Ключевыми факторами риска для глобальной продовольственной безопасности являются изменение климата, уменьшение плодородия почв, дефицит водных ресурсов и потеря биологического разнообразия. Эти проблемы требуют скоординированных действий на </w:t>
      </w:r>
      <w:r>
        <w:t>международном уровне.</w:t>
      </w:r>
    </w:p>
    <w:p w:rsidR="00D640CE" w:rsidRDefault="00D640CE" w:rsidP="00D640CE">
      <w:r>
        <w:t>Таким образом, экономика продовольственной безопасности в мире охватывает широкий спектр вопросов, от макроэкономической стабильности до микроэкономической эффективности. Решение этих вопросов требует комплексного подхода, включая инвестиции в сельскохозяйственные исследования, инфраструктуру, образование и здравоохранение.</w:t>
      </w:r>
    </w:p>
    <w:p w:rsidR="00D640CE" w:rsidRDefault="00D640CE" w:rsidP="00D640CE">
      <w:r>
        <w:t>Продовольственная безопасность также связана с социально-экономическими аспектами. Неравенство в доступе к продовольствию в разных регионах мира является причиной недоедания, что в свою очередь влияет на экономическое развитие стран. Дети, страдающие от хронического недоедания, часто сталкиваются с проблемами в обучении, что снижает их будущий экономический потенци</w:t>
      </w:r>
      <w:r>
        <w:t>ал и вклад в развитие общества.</w:t>
      </w:r>
    </w:p>
    <w:p w:rsidR="00D640CE" w:rsidRDefault="00D640CE" w:rsidP="00D640CE">
      <w:r>
        <w:t>Торговля продовольствием на мировом рынке также играет решающую роль в обеспечении продовольственной безопасности. Страны, зависящие от импорта, особенно уязвимы перед колебаниями цен. Следовательно, международное сотрудничество в сфере регулирования торговли и создание резервов продовольствия могут помочь ста</w:t>
      </w:r>
      <w:r>
        <w:t>билизировать ситуацию на рынке.</w:t>
      </w:r>
    </w:p>
    <w:p w:rsidR="00D640CE" w:rsidRDefault="00D640CE" w:rsidP="00D640CE">
      <w:r>
        <w:t xml:space="preserve">Не следует забывать и о том, что продовольственная безопасность тесно связана с здоровьем населения. Качество пищевых продуктов, а также их безопасность, напрямую влияют на общественное здоровье. Продукты низкого качества или зараженные могут </w:t>
      </w:r>
      <w:r>
        <w:t>вызвать заболевания и эпидемии.</w:t>
      </w:r>
    </w:p>
    <w:p w:rsidR="00D640CE" w:rsidRDefault="00D640CE" w:rsidP="00D640CE">
      <w:r>
        <w:t xml:space="preserve">В связи с этим важно внедрять и совершенствовать системы контроля качества продуктов питания. Это не только поможет обеспечить здоровье населения, но и укрепит доверие к продуктам на международном рынке, способствуя </w:t>
      </w:r>
      <w:r>
        <w:t>экономическому развитию страны.</w:t>
      </w:r>
    </w:p>
    <w:p w:rsidR="00D640CE" w:rsidRPr="00D640CE" w:rsidRDefault="00D640CE" w:rsidP="00D640CE">
      <w:r>
        <w:t xml:space="preserve">В заключении хочется подчеркнуть, что продовольственная безопасность не является изолированной проблемой, она взаимосвязана с многими аспектами экономики, политики и </w:t>
      </w:r>
      <w:r>
        <w:lastRenderedPageBreak/>
        <w:t>социума. Только комплексный и многогранный подход позволит эффективно решать вопросы в этой сфере и обеспечивать стабильное развитие глобальной экономики.</w:t>
      </w:r>
      <w:bookmarkEnd w:id="0"/>
    </w:p>
    <w:sectPr w:rsidR="00D640CE" w:rsidRPr="00D640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E91"/>
    <w:rsid w:val="008F2E91"/>
    <w:rsid w:val="00D64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B8277D"/>
  <w15:chartTrackingRefBased/>
  <w15:docId w15:val="{5962B448-8F77-4319-ADFF-802603F13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640C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640C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497</Words>
  <Characters>2836</Characters>
  <Application>Microsoft Office Word</Application>
  <DocSecurity>0</DocSecurity>
  <Lines>23</Lines>
  <Paragraphs>6</Paragraphs>
  <ScaleCrop>false</ScaleCrop>
  <Company/>
  <LinksUpToDate>false</LinksUpToDate>
  <CharactersWithSpaces>3327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2023-09-08T12:36:00Z</dcterms:created>
  <dcterms:modified xsi:type="dcterms:W3CDTF">2023-09-08T12:43:00Z</dcterms:modified>
</cp:coreProperties>
</file>