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72" w:rsidRDefault="008334F9" w:rsidP="008334F9">
      <w:pPr>
        <w:pStyle w:val="1"/>
        <w:jc w:val="center"/>
      </w:pPr>
      <w:r w:rsidRPr="008334F9">
        <w:t>Обосновать основные подходы к развитию электронных процедур закупок</w:t>
      </w:r>
    </w:p>
    <w:p w:rsidR="008334F9" w:rsidRDefault="008334F9" w:rsidP="008334F9"/>
    <w:p w:rsidR="008334F9" w:rsidRDefault="008334F9" w:rsidP="008334F9">
      <w:bookmarkStart w:id="0" w:name="_GoBack"/>
      <w:r>
        <w:t>Электронные процедуры закупок являются одним из главных инструментов оптимизации деятельности предприятий и государственных органов. Применение современных информационных технологий в сфере закупок позволяет существенно улучшить прозрачность, доступность и оперативность данного процесса. Вот несколько ключевых подходов к развити</w:t>
      </w:r>
      <w:r>
        <w:t>ю электронных процедур закупок:</w:t>
      </w:r>
    </w:p>
    <w:p w:rsidR="008334F9" w:rsidRDefault="008334F9" w:rsidP="008334F9">
      <w:r>
        <w:t xml:space="preserve">1. </w:t>
      </w:r>
      <w:r>
        <w:t>Прозрач</w:t>
      </w:r>
      <w:r>
        <w:t>ность и открытость информации.</w:t>
      </w:r>
      <w:r>
        <w:t xml:space="preserve"> Электронные платформы позволяют предоставлять полную и актуальную информацию о закупках, что делает процесс более прозрачным для всех участников. Это помогает предотвратить коррупционные риски и снижает издержки</w:t>
      </w:r>
      <w:r>
        <w:t xml:space="preserve"> для бизнеса.</w:t>
      </w:r>
    </w:p>
    <w:p w:rsidR="008334F9" w:rsidRDefault="008334F9" w:rsidP="008334F9">
      <w:r>
        <w:t xml:space="preserve">2. </w:t>
      </w:r>
      <w:r>
        <w:t>Автоматизац</w:t>
      </w:r>
      <w:r>
        <w:t>ия и стандартизация процессов.</w:t>
      </w:r>
      <w:r>
        <w:t xml:space="preserve"> Электронные системы позволяют автоматизировать рутинные операции и упростить управление документацией. Кроме того, стандартизация форм и требований к участникам упрощает процесс подачи заявок </w:t>
      </w:r>
      <w:r>
        <w:t>и анализ предложений.</w:t>
      </w:r>
    </w:p>
    <w:p w:rsidR="008334F9" w:rsidRDefault="008334F9" w:rsidP="008334F9">
      <w:r>
        <w:t>3. Сокращение сроков и издержек.</w:t>
      </w:r>
      <w:r>
        <w:t xml:space="preserve"> Благодаря электронным платформам сокращается время на подготовку и проведение закупок, что позволяет быстрее реагировать на изменения р</w:t>
      </w:r>
      <w:r>
        <w:t>ынка и оптимизировать издержки.</w:t>
      </w:r>
    </w:p>
    <w:p w:rsidR="008334F9" w:rsidRDefault="008334F9" w:rsidP="008334F9">
      <w:r>
        <w:t xml:space="preserve">4. </w:t>
      </w:r>
      <w:r>
        <w:t xml:space="preserve">Расширение доступа для </w:t>
      </w:r>
      <w:r>
        <w:t>участников.</w:t>
      </w:r>
      <w:r>
        <w:t xml:space="preserve"> Электронные системы делают процесс закупок более доступным для различных участников, включая малый и средний бизнес. Это способствует увеличе</w:t>
      </w:r>
      <w:r>
        <w:t>нию конкуренции и снижению цен.</w:t>
      </w:r>
    </w:p>
    <w:p w:rsidR="008334F9" w:rsidRDefault="008334F9" w:rsidP="008334F9">
      <w:r>
        <w:t xml:space="preserve">5. </w:t>
      </w:r>
      <w:r>
        <w:t>И</w:t>
      </w:r>
      <w:r>
        <w:t>нтеграция с другими системами.</w:t>
      </w:r>
      <w:r>
        <w:t xml:space="preserve"> Для обеспечения единых стандартов и упрощения документооборота целесообразно интегрировать электронные платформы закупок с другими корпоративным</w:t>
      </w:r>
      <w:r>
        <w:t>и и государственными системами.</w:t>
      </w:r>
    </w:p>
    <w:p w:rsidR="008334F9" w:rsidRDefault="008334F9" w:rsidP="008334F9">
      <w:r>
        <w:t xml:space="preserve">6. </w:t>
      </w:r>
      <w:r>
        <w:t xml:space="preserve">Обучение </w:t>
      </w:r>
      <w:r>
        <w:t>и консультации для участников.</w:t>
      </w:r>
      <w:r>
        <w:t xml:space="preserve"> Внедрение новых технологий требует обучения и поддержки участников. Предоставление необходимых ресурсов, обучающих материалов и консультаций способствует более эффективному использованию электронных систем.</w:t>
      </w:r>
    </w:p>
    <w:p w:rsidR="008334F9" w:rsidRDefault="008334F9" w:rsidP="008334F9">
      <w:r>
        <w:t>Важно, чтобы платформы для электронных закупок были гибкими и могли быстро адаптироваться к изменяющимся условиям рынка и новым требованиям. Технологический прогресс не стоит на месте, и системы должны быть готовы к интеграци</w:t>
      </w:r>
      <w:r>
        <w:t>и новых функций и инструментов.</w:t>
      </w:r>
    </w:p>
    <w:p w:rsidR="008334F9" w:rsidRDefault="008334F9" w:rsidP="008334F9">
      <w:r>
        <w:t xml:space="preserve">С учетом того, что процедуры закупок предполагают обработку больших объемов конфиденциальной информации, важнейший аспект — это безопасность данных. Необходимо внедрять актуальные методы защиты информации от несанкционированного </w:t>
      </w:r>
      <w:r>
        <w:t>доступа, утечек и других угроз.</w:t>
      </w:r>
    </w:p>
    <w:p w:rsidR="008334F9" w:rsidRDefault="008334F9" w:rsidP="008334F9">
      <w:r>
        <w:t xml:space="preserve">Глобализация требует от систем электронных закупок возможности взаимодействия с иностранными поставщиками, что в свою очередь может потребовать </w:t>
      </w:r>
      <w:proofErr w:type="spellStart"/>
      <w:r>
        <w:t>мультиязычности</w:t>
      </w:r>
      <w:proofErr w:type="spellEnd"/>
      <w:r>
        <w:t xml:space="preserve"> платформы и соблю</w:t>
      </w:r>
      <w:r>
        <w:t>дения международных стандартов.</w:t>
      </w:r>
    </w:p>
    <w:p w:rsidR="008334F9" w:rsidRDefault="008334F9" w:rsidP="008334F9">
      <w:r>
        <w:t>Для совершенствования процедур и системы в целом важно учитывать отзывы и предложения от участников закупок. Они могут указать на "болевые точки", которые требуют доработки, или предложить инновационные решен</w:t>
      </w:r>
      <w:r>
        <w:t>ия для повышения эффективности.</w:t>
      </w:r>
    </w:p>
    <w:p w:rsidR="008334F9" w:rsidRDefault="008334F9" w:rsidP="008334F9">
      <w:r>
        <w:lastRenderedPageBreak/>
        <w:t xml:space="preserve">С учетом возрастающего внимания к экологическим вопросам, системы электронных закупок могут интегрировать критерии устойчивого развития, позволяя предприятиям </w:t>
      </w:r>
      <w:r>
        <w:t>делать более "зеленые" закупки.</w:t>
      </w:r>
    </w:p>
    <w:p w:rsidR="008334F9" w:rsidRDefault="008334F9" w:rsidP="008334F9">
      <w:r>
        <w:t>Внедрение инструментов для анализа данных может помочь участникам лучше понимать рынок, выявлять тенденции и делать более об</w:t>
      </w:r>
      <w:r>
        <w:t>основанные решения по закупкам.</w:t>
      </w:r>
    </w:p>
    <w:p w:rsidR="008334F9" w:rsidRDefault="008334F9" w:rsidP="008334F9">
      <w:r>
        <w:t>Внедрение и развитие электронных процедур закупок требует не только технологического подхода, но и учета социальных, экономических и экологических факторов. Грамотное сочетание всех этих элементов поможет создать эффективную и современную систему, которая будет отвечать потребностям всех сторон процесса закупок.</w:t>
      </w:r>
    </w:p>
    <w:p w:rsidR="008334F9" w:rsidRPr="008334F9" w:rsidRDefault="008334F9" w:rsidP="008334F9">
      <w:r>
        <w:t>В заключение, развитие электронных процедур закупок требует комплексного подхода и учета потребностей всех участников. Только систематическая работа в этом направлении позволит достичь максимальной эффективности и прозрачности процесса закупок.</w:t>
      </w:r>
      <w:bookmarkEnd w:id="0"/>
    </w:p>
    <w:sectPr w:rsidR="008334F9" w:rsidRPr="0083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72"/>
    <w:rsid w:val="008334F9"/>
    <w:rsid w:val="00B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5AA"/>
  <w15:chartTrackingRefBased/>
  <w15:docId w15:val="{259DC04F-48E3-4F98-B6C6-6E54263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2023-09-09T10:42:00Z</dcterms:created>
  <dcterms:modified xsi:type="dcterms:W3CDTF">2023-09-09T10:45:00Z</dcterms:modified>
</cp:coreProperties>
</file>