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92" w:rsidRDefault="00564F5C" w:rsidP="00564F5C">
      <w:pPr>
        <w:pStyle w:val="1"/>
        <w:rPr>
          <w:lang w:val="ru-RU"/>
        </w:rPr>
      </w:pPr>
      <w:r w:rsidRPr="00564F5C">
        <w:rPr>
          <w:lang w:val="ru-RU"/>
        </w:rPr>
        <w:t>Метаболический синдром у детей и подростков</w:t>
      </w:r>
    </w:p>
    <w:p w:rsidR="00564F5C" w:rsidRPr="00564F5C" w:rsidRDefault="00564F5C" w:rsidP="00564F5C">
      <w:pPr>
        <w:rPr>
          <w:lang w:val="ru-RU"/>
        </w:rPr>
      </w:pPr>
      <w:bookmarkStart w:id="0" w:name="_GoBack"/>
      <w:r w:rsidRPr="00564F5C">
        <w:rPr>
          <w:lang w:val="ru-RU"/>
        </w:rPr>
        <w:t>Метаболический синдром (МС) – это комплекс симптомов, включающих в себя нарушения обмена веществ, повышенный уровень глюкозы в крови, повышенное содержание триглицеридов и холестерина в крови, а также ожирение и повышенное артериальное давление. Метаболический синдром является одним из наиболее распространенных заболеваний у детей и подростков, и его распространение продолжает расти.</w:t>
      </w:r>
    </w:p>
    <w:p w:rsidR="00564F5C" w:rsidRPr="00564F5C" w:rsidRDefault="00564F5C" w:rsidP="00564F5C">
      <w:pPr>
        <w:pStyle w:val="2"/>
        <w:rPr>
          <w:lang w:val="ru-RU"/>
        </w:rPr>
      </w:pPr>
      <w:r w:rsidRPr="00564F5C">
        <w:rPr>
          <w:lang w:val="ru-RU"/>
        </w:rPr>
        <w:t>Причины возникновения метаболического синдрома у детей и подростков</w:t>
      </w:r>
    </w:p>
    <w:p w:rsidR="00564F5C" w:rsidRPr="00564F5C" w:rsidRDefault="00564F5C" w:rsidP="00564F5C">
      <w:pPr>
        <w:rPr>
          <w:lang w:val="ru-RU"/>
        </w:rPr>
      </w:pPr>
      <w:r w:rsidRPr="00564F5C">
        <w:rPr>
          <w:lang w:val="ru-RU"/>
        </w:rPr>
        <w:t>Основными причинами возникновения метаболического синдрома у детей и подростков являются неправильное питание и недостаток физической активности. Современный образ жизни, характеризующийся низкой физической активностью и потреблением большого количества высококалорийной пищи, является основной причиной роста числа случаев метаболического синдрома у детей и подростков.</w:t>
      </w:r>
    </w:p>
    <w:p w:rsidR="00564F5C" w:rsidRPr="00564F5C" w:rsidRDefault="00564F5C" w:rsidP="00564F5C">
      <w:pPr>
        <w:pStyle w:val="2"/>
        <w:rPr>
          <w:lang w:val="ru-RU"/>
        </w:rPr>
      </w:pPr>
      <w:r w:rsidRPr="00564F5C">
        <w:rPr>
          <w:lang w:val="ru-RU"/>
        </w:rPr>
        <w:t>Симптомы метаболического синдрома у детей и подростков</w:t>
      </w:r>
    </w:p>
    <w:p w:rsidR="00564F5C" w:rsidRPr="00564F5C" w:rsidRDefault="00564F5C" w:rsidP="00564F5C">
      <w:pPr>
        <w:rPr>
          <w:lang w:val="ru-RU"/>
        </w:rPr>
      </w:pPr>
      <w:r w:rsidRPr="00564F5C">
        <w:rPr>
          <w:lang w:val="ru-RU"/>
        </w:rPr>
        <w:t>Ожирение является одним из основных симптомов метаболического синдрома у детей и подростков. Однако, не все дети и подростки с ожирением страдают от метаболического синдрома. Другими симптомами могут быть повышенный уровень глюкозы в крови, повышенное содержание триглицеридов и холестерина в крови, а также повышенное артериальное давление.</w:t>
      </w:r>
    </w:p>
    <w:p w:rsidR="00564F5C" w:rsidRPr="00564F5C" w:rsidRDefault="00564F5C" w:rsidP="00564F5C">
      <w:pPr>
        <w:pStyle w:val="2"/>
        <w:rPr>
          <w:lang w:val="ru-RU"/>
        </w:rPr>
      </w:pPr>
      <w:r w:rsidRPr="00564F5C">
        <w:rPr>
          <w:lang w:val="ru-RU"/>
        </w:rPr>
        <w:t>Диагностика метаболического синдрома у детей и подростков</w:t>
      </w:r>
    </w:p>
    <w:p w:rsidR="00564F5C" w:rsidRPr="00564F5C" w:rsidRDefault="00564F5C" w:rsidP="00564F5C">
      <w:pPr>
        <w:rPr>
          <w:lang w:val="ru-RU"/>
        </w:rPr>
      </w:pPr>
      <w:r w:rsidRPr="00564F5C">
        <w:rPr>
          <w:lang w:val="ru-RU"/>
        </w:rPr>
        <w:t>Диагностика метаболического синдрома у детей и подростков включает в себя измерение артериального давления, уровня глюкозы, триглицеридов и холестерина в крови, а также измерение индекса массы тела (ИМТ) и обхвата талии. Если ребенок имеет три или более из этих параметров, то ему может быть поставлен диагноз метаболического синдрома.</w:t>
      </w:r>
    </w:p>
    <w:p w:rsidR="00564F5C" w:rsidRPr="00564F5C" w:rsidRDefault="00564F5C" w:rsidP="00564F5C">
      <w:pPr>
        <w:pStyle w:val="2"/>
        <w:rPr>
          <w:lang w:val="ru-RU"/>
        </w:rPr>
      </w:pPr>
      <w:r w:rsidRPr="00564F5C">
        <w:rPr>
          <w:lang w:val="ru-RU"/>
        </w:rPr>
        <w:t>Лечение метаболического синдрома у детей и подростков</w:t>
      </w:r>
    </w:p>
    <w:p w:rsidR="00564F5C" w:rsidRPr="00564F5C" w:rsidRDefault="00564F5C" w:rsidP="00564F5C">
      <w:pPr>
        <w:rPr>
          <w:lang w:val="ru-RU"/>
        </w:rPr>
      </w:pPr>
      <w:r w:rsidRPr="00564F5C">
        <w:rPr>
          <w:lang w:val="ru-RU"/>
        </w:rPr>
        <w:t>Лечение метаболического синдрома у детей и подростков включает в себя изменение образа жизни, включая правильное питание и увеличение физической активности. Рекомендуется потреблять больше фруктов, овощей, зерновых продуктов, рыбы и мяса с низким содержанием жира, а также ограничить потребление сладостей, жирной и высококалорийной пищи. Также необходимо увеличить физическую активность, включая занятия спортом и прогулки на свежем воздухе.</w:t>
      </w:r>
    </w:p>
    <w:p w:rsidR="00564F5C" w:rsidRPr="00564F5C" w:rsidRDefault="00564F5C" w:rsidP="00564F5C">
      <w:pPr>
        <w:rPr>
          <w:lang w:val="ru-RU"/>
        </w:rPr>
      </w:pPr>
      <w:r w:rsidRPr="00564F5C">
        <w:rPr>
          <w:lang w:val="ru-RU"/>
        </w:rPr>
        <w:t>В некоторых случаях может потребоваться применение лекарственных препаратов для снижения уровня глюкозы в крови, триглицеридов и холестерина. Однако, лекарственное лечение должно проводиться только под наблюдением врача.</w:t>
      </w:r>
    </w:p>
    <w:p w:rsidR="00564F5C" w:rsidRPr="00564F5C" w:rsidRDefault="00564F5C" w:rsidP="00564F5C">
      <w:pPr>
        <w:pStyle w:val="2"/>
        <w:rPr>
          <w:lang w:val="ru-RU"/>
        </w:rPr>
      </w:pPr>
      <w:r w:rsidRPr="00564F5C">
        <w:rPr>
          <w:lang w:val="ru-RU"/>
        </w:rPr>
        <w:t>Профилактика метаболического синдрома у детей и подростков</w:t>
      </w:r>
    </w:p>
    <w:p w:rsidR="00564F5C" w:rsidRPr="00564F5C" w:rsidRDefault="00564F5C" w:rsidP="00564F5C">
      <w:pPr>
        <w:rPr>
          <w:lang w:val="ru-RU"/>
        </w:rPr>
      </w:pPr>
      <w:r w:rsidRPr="00564F5C">
        <w:rPr>
          <w:lang w:val="ru-RU"/>
        </w:rPr>
        <w:t>Профилактика метаболического синдрома у детей и подростков включает в себя правильное питание и увеличение физической активности. Дети и подростки должны потреблять больше фруктов, овощей, зерновых продуктов, рыбы и мяса с низким содержанием жира, а также ограничить потребление сладостей, жирной и высококалорийной пищи. Также необходимо увеличить физическую активность, включая занятия спортом и прогулки на свежем воздухе.</w:t>
      </w:r>
      <w:bookmarkEnd w:id="0"/>
    </w:p>
    <w:sectPr w:rsidR="00564F5C" w:rsidRPr="00564F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8B"/>
    <w:rsid w:val="00564F5C"/>
    <w:rsid w:val="00C32892"/>
    <w:rsid w:val="00F1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A8BC"/>
  <w15:chartTrackingRefBased/>
  <w15:docId w15:val="{A4395F5A-6D07-426A-A12E-4FC39F82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4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F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4F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2023-09-09T11:07:00Z</dcterms:created>
  <dcterms:modified xsi:type="dcterms:W3CDTF">2023-09-09T11:09:00Z</dcterms:modified>
</cp:coreProperties>
</file>