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94" w:rsidRDefault="00201E64" w:rsidP="00201E64">
      <w:pPr>
        <w:pStyle w:val="1"/>
        <w:rPr>
          <w:lang w:val="ru-RU"/>
        </w:rPr>
      </w:pPr>
      <w:r w:rsidRPr="00201E64">
        <w:rPr>
          <w:lang w:val="ru-RU"/>
        </w:rPr>
        <w:t>Анемии у детей первого года жизни</w:t>
      </w:r>
    </w:p>
    <w:p w:rsidR="00201E64" w:rsidRPr="00201E64" w:rsidRDefault="00201E64" w:rsidP="00201E64">
      <w:pPr>
        <w:rPr>
          <w:lang w:val="ru-RU"/>
        </w:rPr>
      </w:pPr>
      <w:bookmarkStart w:id="0" w:name="_GoBack"/>
      <w:r w:rsidRPr="00201E64">
        <w:rPr>
          <w:lang w:val="ru-RU"/>
        </w:rPr>
        <w:t>Анемия – это состояние, при котором уровень гемоглобина в крови снижен ниже нормы. У детей первого года жизни анемия является одной из наиболее распространенных проблем здоровья. В этом возрасте у детей развивается кровь, и они нуждаются в достаточном количестве железа и других питательных веществ для поддержания здоровья и развития.</w:t>
      </w:r>
    </w:p>
    <w:p w:rsidR="00201E64" w:rsidRPr="00201E64" w:rsidRDefault="00201E64" w:rsidP="00201E64">
      <w:pPr>
        <w:pStyle w:val="2"/>
        <w:rPr>
          <w:lang w:val="ru-RU"/>
        </w:rPr>
      </w:pPr>
      <w:r w:rsidRPr="00201E64">
        <w:rPr>
          <w:lang w:val="ru-RU"/>
        </w:rPr>
        <w:t>Причины анемии у детей первого года жизни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>Наиболее распространенной причиной анемии у детей первого года жизни является недостаток железа. Железо необходимо для образования гемоглобина, который переносит кислород в ткани и клетки организма. Недостаток железа может возникать из-за недостаточного поступления его с пищей или из-за нарушения его усвоения в организме.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 xml:space="preserve">Другими причинами анемии у детей первого года жизни могут быть: наследственные заболевания, такие как </w:t>
      </w:r>
      <w:proofErr w:type="spellStart"/>
      <w:r w:rsidRPr="00201E64">
        <w:rPr>
          <w:lang w:val="ru-RU"/>
        </w:rPr>
        <w:t>гемоглобинопатии</w:t>
      </w:r>
      <w:proofErr w:type="spellEnd"/>
      <w:r w:rsidRPr="00201E64">
        <w:rPr>
          <w:lang w:val="ru-RU"/>
        </w:rPr>
        <w:t>; инфекционные заболевания, такие как малярия или гельминтозы; кровопотери из-за травм или других причин.</w:t>
      </w:r>
    </w:p>
    <w:p w:rsidR="00201E64" w:rsidRPr="00201E64" w:rsidRDefault="00201E64" w:rsidP="00201E64">
      <w:pPr>
        <w:pStyle w:val="2"/>
        <w:rPr>
          <w:lang w:val="ru-RU"/>
        </w:rPr>
      </w:pPr>
      <w:r w:rsidRPr="00201E64">
        <w:rPr>
          <w:lang w:val="ru-RU"/>
        </w:rPr>
        <w:t>Симптомы анемии у детей первого года жизни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>Основными симптомами анемии у детей первого года жизни являются бледность кожи и слизистых оболочек, слабость, сонливость, раздражительность, усталость, повышенная сердечная частота, нарушения аппетита и задержка в развитии.</w:t>
      </w:r>
    </w:p>
    <w:p w:rsidR="00201E64" w:rsidRPr="00201E64" w:rsidRDefault="00201E64" w:rsidP="00201E64">
      <w:pPr>
        <w:pStyle w:val="2"/>
        <w:rPr>
          <w:lang w:val="ru-RU"/>
        </w:rPr>
      </w:pPr>
      <w:r w:rsidRPr="00201E64">
        <w:rPr>
          <w:lang w:val="ru-RU"/>
        </w:rPr>
        <w:t>Диагностика анемии у детей первого года жизни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>Диагностика анемии у детей первого года жизни включает в себя измерение уровня гемоглобина в крови. Нормальный уровень гемоглобина для детей первого года жизни составляет от 11 до 14 г/дл. Если уровень гемоглобина ниже нормы, то ребенку может быть поставлен диагноз анемии.</w:t>
      </w:r>
    </w:p>
    <w:p w:rsidR="00201E64" w:rsidRPr="00201E64" w:rsidRDefault="00201E64" w:rsidP="00201E64">
      <w:pPr>
        <w:pStyle w:val="2"/>
        <w:rPr>
          <w:lang w:val="ru-RU"/>
        </w:rPr>
      </w:pPr>
      <w:r w:rsidRPr="00201E64">
        <w:rPr>
          <w:lang w:val="ru-RU"/>
        </w:rPr>
        <w:t>Лечение анемии у детей первого года жизни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>Лечение анемии у детей первого года жизни зависит от причины ее возникновения. Если причиной является недостаток железа, то ребенку рекомендуется увеличить потребление железа с пищей или принимать специальные препараты железа под наблюдением врача.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 xml:space="preserve">В случае, если анемия вызвана другими причинами, то лечение должно быть направлено на устранение этих причин. В некоторых случаях могут потребоваться </w:t>
      </w:r>
      <w:proofErr w:type="spellStart"/>
      <w:r w:rsidRPr="00201E64">
        <w:rPr>
          <w:lang w:val="ru-RU"/>
        </w:rPr>
        <w:t>кровотрансфузии</w:t>
      </w:r>
      <w:proofErr w:type="spellEnd"/>
      <w:r w:rsidRPr="00201E64">
        <w:rPr>
          <w:lang w:val="ru-RU"/>
        </w:rPr>
        <w:t xml:space="preserve"> или другие медицинские процедуры.</w:t>
      </w:r>
    </w:p>
    <w:p w:rsidR="00201E64" w:rsidRPr="00201E64" w:rsidRDefault="00201E64" w:rsidP="00201E64">
      <w:pPr>
        <w:pStyle w:val="2"/>
        <w:rPr>
          <w:lang w:val="ru-RU"/>
        </w:rPr>
      </w:pPr>
      <w:r w:rsidRPr="00201E64">
        <w:rPr>
          <w:lang w:val="ru-RU"/>
        </w:rPr>
        <w:t>Профилактика анемии у детей первого года жизни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>Профилактика анемии у детей первого года жизни включает в себя правильное питание и уход за ребенком. Детям необходимо получать достаточное количество железа, которое можно получить из таких продуктов, как мясо, рыба, яйца, зеленые овощи и фрукты. Также необходимо следить за тем, чтобы ребенок получал достаточно витамина С, который помогает усваивать железо.</w:t>
      </w:r>
    </w:p>
    <w:p w:rsidR="00201E64" w:rsidRPr="00201E64" w:rsidRDefault="00201E64" w:rsidP="00201E64">
      <w:pPr>
        <w:rPr>
          <w:lang w:val="ru-RU"/>
        </w:rPr>
      </w:pPr>
      <w:r w:rsidRPr="00201E64">
        <w:rPr>
          <w:lang w:val="ru-RU"/>
        </w:rPr>
        <w:t>Регулярные обследования у педиатра также помогут выявить анемию на ранней стадии и предотвратить ее развитие.</w:t>
      </w:r>
      <w:bookmarkEnd w:id="0"/>
    </w:p>
    <w:sectPr w:rsidR="00201E64" w:rsidRPr="00201E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6E"/>
    <w:rsid w:val="00201E64"/>
    <w:rsid w:val="00C1086E"/>
    <w:rsid w:val="00F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0D5D"/>
  <w15:chartTrackingRefBased/>
  <w15:docId w15:val="{EC3C4EDB-63DC-405F-99F8-0721EA9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1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1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2023-09-09T11:10:00Z</dcterms:created>
  <dcterms:modified xsi:type="dcterms:W3CDTF">2023-09-09T11:12:00Z</dcterms:modified>
</cp:coreProperties>
</file>