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1F" w:rsidRDefault="005B5B06" w:rsidP="005B5B06">
      <w:pPr>
        <w:pStyle w:val="1"/>
        <w:jc w:val="center"/>
      </w:pPr>
      <w:r w:rsidRPr="005B5B06">
        <w:t>Малый бизнес - проблемы становления и развития</w:t>
      </w:r>
    </w:p>
    <w:p w:rsidR="005B5B06" w:rsidRDefault="005B5B06" w:rsidP="005B5B06"/>
    <w:p w:rsidR="005B5B06" w:rsidRDefault="005B5B06" w:rsidP="005B5B06">
      <w:bookmarkStart w:id="0" w:name="_GoBack"/>
      <w:r>
        <w:t>Малый бизнес играет важную роль в экономическом развитии страны, способствуя созданию рабочих мест, инновациям и укреплению конкуренции. Однако становление и развитие малого бизнеса часто сопровождаются рядом проблем, которые затрудняют его успешное функци</w:t>
      </w:r>
      <w:r>
        <w:t>онирование.</w:t>
      </w:r>
    </w:p>
    <w:p w:rsidR="005B5B06" w:rsidRDefault="005B5B06" w:rsidP="005B5B06">
      <w:r>
        <w:t xml:space="preserve">Одной из основных проблем является доступ к финансированию. Малые предприятия часто сталкиваются с трудностями при получении кредитов и инвестиций. Банки могут рассматривать малый бизнес как </w:t>
      </w:r>
      <w:proofErr w:type="spellStart"/>
      <w:r>
        <w:t>высокорискованный</w:t>
      </w:r>
      <w:proofErr w:type="spellEnd"/>
      <w:r>
        <w:t xml:space="preserve"> сектор, и, следовательно, предоставление кредитов может быть затруднительным. Это ограничивает возможности для расширени</w:t>
      </w:r>
      <w:r>
        <w:t>я и развития малых предприятий.</w:t>
      </w:r>
    </w:p>
    <w:p w:rsidR="005B5B06" w:rsidRDefault="005B5B06" w:rsidP="005B5B06">
      <w:r>
        <w:t>Важным аспектом является также бюрократическая нагрузка и административные барьеры. Процедуры регистрации, налогообложения и лицензирования могут быть сложными и затратными для малых бизнесов. Это может создавать дополнительные расходы и</w:t>
      </w:r>
      <w:r>
        <w:t xml:space="preserve"> снижать конкурентоспособность.</w:t>
      </w:r>
    </w:p>
    <w:p w:rsidR="005B5B06" w:rsidRDefault="005B5B06" w:rsidP="005B5B06">
      <w:r>
        <w:t>Недостаточная инфраструктура и доступ к рынкам также являются проблемами. Малые предприятия могут испытывать затруднения с доставкой и распределением товаров из-за недостаточно развитой транспортной и логистической инфраструктуры. Кроме того, доступ к новым рынкам и экспортным воз</w:t>
      </w:r>
      <w:r>
        <w:t>можностям может быть ограничен.</w:t>
      </w:r>
    </w:p>
    <w:p w:rsidR="005B5B06" w:rsidRDefault="005B5B06" w:rsidP="005B5B06">
      <w:r>
        <w:t xml:space="preserve">Образование и навыки работников также могут представлять вызовы для малого бизнеса. Найти квалифицированных сотрудников может быть сложно, и обучение персонала может </w:t>
      </w:r>
      <w:r>
        <w:t>потребовать времени и ресурсов.</w:t>
      </w:r>
    </w:p>
    <w:p w:rsidR="005B5B06" w:rsidRDefault="005B5B06" w:rsidP="005B5B06">
      <w:r>
        <w:t>Для решения этих проблем государства и международные организации разрабатывают различные программы и меры поддержки малого бизнеса. Это может включать в себя финансовую помощь, облегчение административных процедур, обучение и кон</w:t>
      </w:r>
      <w:r>
        <w:t>сультации для предпринимателей.</w:t>
      </w:r>
    </w:p>
    <w:p w:rsidR="005B5B06" w:rsidRDefault="005B5B06" w:rsidP="005B5B06">
      <w:r>
        <w:t>В целом, малый бизнес имеет большой потенциал для стимулирования экономического роста и содействия инновациям. Решение проблем, с которыми он сталкивается, может способствовать его успешному становлению и развитию, что в конечном итоге будет способствовать укреплению экономики в целом.</w:t>
      </w:r>
    </w:p>
    <w:p w:rsidR="005B5B06" w:rsidRDefault="005B5B06" w:rsidP="005B5B06">
      <w:r>
        <w:t>Кроме описанных выше проблем, малый бизнес также может сталкиваться с нестабильностью и рисками. Он может быть более уязвимым перед экономическими кризисами и изменениями на рынке, так как часто ограничен в ресурсах и может не иметь достаточных резервов для выживан</w:t>
      </w:r>
      <w:r>
        <w:t>ия в условиях неопределенности.</w:t>
      </w:r>
    </w:p>
    <w:p w:rsidR="005B5B06" w:rsidRDefault="005B5B06" w:rsidP="005B5B06">
      <w:r>
        <w:t>Сезонность и колебания спроса также могут оказывать влияние на малые предприятия, особенно те, которые зависят от конкретных рынков или сезонных тенденций. Это может создавать финансовые трудности и выз</w:t>
      </w:r>
      <w:r>
        <w:t>ывать нестабильность в бизнесе.</w:t>
      </w:r>
    </w:p>
    <w:p w:rsidR="005B5B06" w:rsidRDefault="005B5B06" w:rsidP="005B5B06">
      <w:r>
        <w:t>Важной проблемой может быть также конкуренция с крупными корпорациями. Малые бизнесы часто имеют ограниченные ресурсы для масштабирования и могут испытывать сложности в конкурентной борьбе с крупными игроками на рынке. Это может о</w:t>
      </w:r>
      <w:r>
        <w:t>граничивать их рост и развитие.</w:t>
      </w:r>
    </w:p>
    <w:p w:rsidR="005B5B06" w:rsidRDefault="005B5B06" w:rsidP="005B5B06">
      <w:r>
        <w:t xml:space="preserve">Следует отметить, что многие из этих проблем неоднородны и зависят от конкретного региона, отрасли или типа бизнеса. Например, некоторые малые предприятия могут успешно справляться с </w:t>
      </w:r>
      <w:r>
        <w:lastRenderedPageBreak/>
        <w:t>финансовыми трудностями благодаря инновационным подходам</w:t>
      </w:r>
      <w:r>
        <w:t xml:space="preserve"> и предпринимательским усилиям.</w:t>
      </w:r>
    </w:p>
    <w:p w:rsidR="005B5B06" w:rsidRDefault="005B5B06" w:rsidP="005B5B06">
      <w:r>
        <w:t>Важно, чтобы государство и общество в целом придавали большее значение малому бизнесу и создавали благоприятные условия для его развития. Это включает в себя поддержку финансирования, обучение и консультации, упрощение административных процедур и создание инфраструктуры, способствующей развитию малого бизнеса.</w:t>
      </w:r>
    </w:p>
    <w:p w:rsidR="005B5B06" w:rsidRPr="005B5B06" w:rsidRDefault="005B5B06" w:rsidP="005B5B06">
      <w:r>
        <w:t>Малый бизнес остается двигателем инноваций и трудоустройства во многих экономиках мира, и его важность для устойчивого экономического роста неоспорима.</w:t>
      </w:r>
      <w:bookmarkEnd w:id="0"/>
    </w:p>
    <w:sectPr w:rsidR="005B5B06" w:rsidRPr="005B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1F"/>
    <w:rsid w:val="005B5B06"/>
    <w:rsid w:val="00B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B148"/>
  <w15:chartTrackingRefBased/>
  <w15:docId w15:val="{46D0E0F5-486F-4DD7-812B-E9D0A90D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2023-09-09T12:15:00Z</dcterms:created>
  <dcterms:modified xsi:type="dcterms:W3CDTF">2023-09-09T12:15:00Z</dcterms:modified>
</cp:coreProperties>
</file>