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5C" w:rsidRDefault="00EC5423" w:rsidP="00EC5423">
      <w:pPr>
        <w:pStyle w:val="1"/>
        <w:jc w:val="center"/>
      </w:pPr>
      <w:r w:rsidRPr="00EC5423">
        <w:t>Уголовное право и процесс</w:t>
      </w:r>
      <w:r>
        <w:t>: теория и практика</w:t>
      </w:r>
    </w:p>
    <w:p w:rsidR="00EC5423" w:rsidRDefault="00EC5423" w:rsidP="00EC5423"/>
    <w:p w:rsidR="00EC5423" w:rsidRDefault="00EC5423" w:rsidP="00EC5423">
      <w:bookmarkStart w:id="0" w:name="_GoBack"/>
      <w:r>
        <w:t>Уголовное право и уголовный процесс представляют собой две стороны одной медали, нацеленные на обеспечение правопорядка и справедливости в обществе. Они регулируют деятельность государства по предупреждению, выявлению и наказанию преступлений, а также определению виновности и назначению наказания лицам, с</w:t>
      </w:r>
      <w:r>
        <w:t>овершившим преступные действия.</w:t>
      </w:r>
    </w:p>
    <w:p w:rsidR="00EC5423" w:rsidRDefault="00EC5423" w:rsidP="00EC5423">
      <w:r>
        <w:t>Уголовное право занимается классификацией преступлений, определением их составов и наказаний для них. Каждое уголовное законодательство определяет, какие действия или бездействие признаются преступлениями, каковы их признаки и какое наказание предусмотрено за их совершение. Основной целью уголовного права является предупреждение преступлений путем установления запретов и санкций и обеспечение социальной з</w:t>
      </w:r>
      <w:r>
        <w:t>ащиты общества от преступников.</w:t>
      </w:r>
    </w:p>
    <w:p w:rsidR="00EC5423" w:rsidRDefault="00EC5423" w:rsidP="00EC5423">
      <w:r>
        <w:t>Уголовный процесс, в свою очередь, определяет порядок расследования и рассмотрения уголовных дел судами. Это включает в себя все этапы: от момента возникновения основания для начала уголовного преследования до вынесения приговора и исполнения наказания. Уголовный процесс обеспечивает гарантии прав личности на стадиях предварительного расследования, судебного разбират</w:t>
      </w:r>
      <w:r>
        <w:t>ельства и исполнения приговора.</w:t>
      </w:r>
    </w:p>
    <w:p w:rsidR="00EC5423" w:rsidRDefault="00EC5423" w:rsidP="00EC5423">
      <w:r>
        <w:t>Теория и практика уголовного права и процесса тесно связаны. Теория уголовного права исследует общие принципы и категории, на которых основывается уголовное законодательство, а также формулирует рекомендации для его совершенствования. Практика уголовного права, в свою очередь, демонстрирует, как эти теоретические положения применяются на практике, выявляет проблемы и противоречия, возникающие</w:t>
      </w:r>
      <w:r>
        <w:t xml:space="preserve"> в процессе применения законов.</w:t>
      </w:r>
    </w:p>
    <w:p w:rsidR="00EC5423" w:rsidRDefault="00EC5423" w:rsidP="00EC5423">
      <w:r>
        <w:t>В целом, уголовное право и уголовный процесс являются фундаментом правосудия, обеспечивая защиту общества от преступных посягательств и гарантируя права и свободы граждан в процессе уголовного судопроизводства. Они вместе играют ключевую роль в обеспечении правопорядка, справедливости и безопасности граждан.</w:t>
      </w:r>
    </w:p>
    <w:p w:rsidR="00EC5423" w:rsidRDefault="00EC5423" w:rsidP="00EC5423">
      <w:r>
        <w:t xml:space="preserve">Применение уголовного права и процесса требует не только глубоких знаний законов, но и учета многих социокультурных, психологических и даже экономических факторов. На практике встречаются сложные случаи, которые ставят перед специалистами задачу интерпретации и применения норм уголовного права с учетом всех </w:t>
      </w:r>
      <w:r>
        <w:t>обстоятельств дела.</w:t>
      </w:r>
    </w:p>
    <w:p w:rsidR="00EC5423" w:rsidRDefault="00EC5423" w:rsidP="00EC5423">
      <w:r>
        <w:t xml:space="preserve">С развитием общества и технологий меняются и методы совершения преступлений. Это требует постоянной адаптации уголовного законодательства, введения новых статей и корректировки существующих. Например, в эпоху </w:t>
      </w:r>
      <w:proofErr w:type="spellStart"/>
      <w:r>
        <w:t>цифровизации</w:t>
      </w:r>
      <w:proofErr w:type="spellEnd"/>
      <w:r>
        <w:t xml:space="preserve"> особое внимание уделяется преступлениям в сфере информационных технологий, таким как </w:t>
      </w:r>
      <w:proofErr w:type="spellStart"/>
      <w:r>
        <w:t>киберпреступления</w:t>
      </w:r>
      <w:proofErr w:type="spellEnd"/>
      <w:r>
        <w:t xml:space="preserve"> или мошенничество в интернете.</w:t>
      </w:r>
    </w:p>
    <w:p w:rsidR="00EC5423" w:rsidRDefault="00EC5423" w:rsidP="00EC5423">
      <w:r>
        <w:t>Кроме того, уголовный процесс предоставляет гарантии обеспечения прав и законных интересов участников уголовного судопроизводства. Это касается не только права на защиту подозреваемого или обвиняемого, но и прав потерпевшего, свидетеля, эксперта и других участников процесса. Правильное применение уголовно-процессуальных норм обеспечивает справедливость рассмотрения дела и предотвращает в</w:t>
      </w:r>
      <w:r>
        <w:t>озможные злоупотребления.</w:t>
      </w:r>
    </w:p>
    <w:p w:rsidR="00EC5423" w:rsidRDefault="00EC5423" w:rsidP="00EC5423">
      <w:r>
        <w:t xml:space="preserve">Важную роль в системе уголовного права играют правоприменительные органы: полиция, прокуратура, суды. Их деятельность должна быть максимально прозрачной и открытой для общества, чтобы предотвратить коррупцию, злоупотребления и нарушение прав граждан. Обучение и повышение квалификации сотрудников этих органов, их профессиональная и </w:t>
      </w:r>
      <w:r>
        <w:lastRenderedPageBreak/>
        <w:t>моральная подготовка – одна из ключевых задач для эффективного функционирования</w:t>
      </w:r>
      <w:r>
        <w:t xml:space="preserve"> системы уголовного правосудия.</w:t>
      </w:r>
    </w:p>
    <w:p w:rsidR="00EC5423" w:rsidRPr="00EC5423" w:rsidRDefault="00EC5423" w:rsidP="00EC5423">
      <w:r>
        <w:t>Таким образом, уголовное право и уголовный процесс охватывают множество аспектов деятельности государства и общества. Они служат основой для обеспечения правопорядка, защиты прав и свобод граждан, а также предупреждения и пресечения преступной деятельности.</w:t>
      </w:r>
      <w:bookmarkEnd w:id="0"/>
    </w:p>
    <w:sectPr w:rsidR="00EC5423" w:rsidRPr="00EC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5C"/>
    <w:rsid w:val="0014675C"/>
    <w:rsid w:val="00EC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5701"/>
  <w15:chartTrackingRefBased/>
  <w15:docId w15:val="{FA66D231-4F33-4919-8DD5-FA420FF6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4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4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2023-09-10T18:43:00Z</dcterms:created>
  <dcterms:modified xsi:type="dcterms:W3CDTF">2023-09-10T18:48:00Z</dcterms:modified>
</cp:coreProperties>
</file>