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07" w:rsidRPr="005516F1" w:rsidRDefault="005516F1" w:rsidP="005516F1">
      <w:pPr>
        <w:pStyle w:val="1"/>
        <w:rPr>
          <w:lang w:val="ru-RU"/>
        </w:rPr>
      </w:pPr>
      <w:r w:rsidRPr="005516F1">
        <w:rPr>
          <w:lang w:val="ru-RU"/>
        </w:rPr>
        <w:t>Перспективные методы обучения учеников старших классов</w:t>
      </w:r>
    </w:p>
    <w:p w:rsidR="005516F1" w:rsidRPr="005516F1" w:rsidRDefault="005516F1" w:rsidP="005516F1">
      <w:pPr>
        <w:rPr>
          <w:lang w:val="ru-RU"/>
        </w:rPr>
      </w:pPr>
      <w:bookmarkStart w:id="0" w:name="_GoBack"/>
      <w:r w:rsidRPr="005516F1">
        <w:rPr>
          <w:lang w:val="ru-RU"/>
        </w:rPr>
        <w:t>В современном образовании все большее внимание уделяется разработке и применению перспективных методов обучения, которые позволяют эффективно формировать знания и навыки учеников старших классов. В данном реферате мы рассмотрим некоторые из таких методов и их перспективные возможности.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t xml:space="preserve">Один из перспективных методов обучения – это проектное обучение. Проектное обучение предполагает организацию учебного процесса в виде проектов, в которых ученики самостоятельно исследуют интересующую их проблему или тему, разрабатывают план действий и решают поставленные задачи. Проектное обучение развивает у учеников навыки самостоятельной работы, критического мышления, коммуникации и </w:t>
      </w:r>
      <w:proofErr w:type="spellStart"/>
      <w:r w:rsidRPr="005516F1">
        <w:rPr>
          <w:lang w:val="ru-RU"/>
        </w:rPr>
        <w:t>коллаборации</w:t>
      </w:r>
      <w:proofErr w:type="spellEnd"/>
      <w:r w:rsidRPr="005516F1">
        <w:rPr>
          <w:lang w:val="ru-RU"/>
        </w:rPr>
        <w:t>. Оно также способствует развитию творческого мышления и самореализации учеников.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t>Еще одним перспективным методом обучения является проблемно-ориентированное обучение. Проблемно-ориентированное обучение основано на решении реальных проблем, которые имеют практическую значимость. Ученики анализируют проблему, выделяют ключевые аспекты и разрабатывают план решения. Они также сотрудничают с другими учениками и используют различные источники информации для получения необходимых знаний. Проблемно-ориентированное обучение развивает у учеников навыки критического мышления, самостоятельности, коммуникации и решения проблем.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t>Интерактивные методы обучения также являются перспективными для учеников старших классов. Они предполагают активное взаимодействие учеников с учителем и друг с другом в процессе обучения. Например, это может быть использование дискуссий, групповых проектов, ролевых игр и т.д. Интерактивные методы обучения способствуют развитию коммуникативных навыков, критического мышления и творческого потенциала учеников.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t>Технологии также играют важную роль в перспективных методах обучения. Использование компьютерных программ, интерактивных досок, онлайн-ресурсов и других технологий позволяет сделать обучение более интересным и доступным для учеников. Технологии также способствуют развитию информационной грамотности учеников и помогают им овладеть необходимыми навыками для работы в современном информационном обществе.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t>Система дифференцированного обучения также является перспективной для учеников старших классов. Дифференцированное обучение предполагает адаптацию учебного материала и методов обучения к индивидуальным потребностям и способностям каждого ученика. Это позволяет учителю учесть различия в скорости обучения, уровне подготовки и интересах учеников, а также обеспечить максимально эффективное освоение материала каждым учеником.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t>Однако, помимо достоинств, перспективные методы обучения имеют и некоторые ограничения. Один из них заключается в том, что реализация таких методов требует значительных ресурсов, включая финансовые, материальные и кадровые. Не все учебные заведения и образовательные системы могут обеспечить необходимые условия для применения перспективных методов обучения.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t>Еще одним ограничением является необходимость подготовки и поддержки учителей для работы с перспективными методами обучения. Учителя должны быть готовыми к изменениям в своей практике, овладеть новыми навыками и знаниями, а также иметь доступ к соответствующим образовательным ресурсам и поддержке со стороны администрации.</w:t>
      </w:r>
    </w:p>
    <w:p w:rsidR="005516F1" w:rsidRPr="005516F1" w:rsidRDefault="005516F1" w:rsidP="005516F1">
      <w:pPr>
        <w:rPr>
          <w:lang w:val="ru-RU"/>
        </w:rPr>
      </w:pPr>
      <w:r w:rsidRPr="005516F1">
        <w:rPr>
          <w:lang w:val="ru-RU"/>
        </w:rPr>
        <w:lastRenderedPageBreak/>
        <w:t>В заключение, перспективные методы обучения представляют собой эффективный инструмент для формирования знаний и навыков учеников старших классов. Они включают проектное обучение, проблемно-ориентированное обучение, интерактивные методы обучения, использование технологий и систему дифференцированного обучения. Однако, их реализация требует значительных ресурсов и подготовки учителей. Важно продолжать исследования в этой области и разрабатывать эффективные методы и подходы к обучению учеников старших классов.</w:t>
      </w:r>
      <w:bookmarkEnd w:id="0"/>
    </w:p>
    <w:sectPr w:rsidR="005516F1" w:rsidRPr="005516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BB"/>
    <w:rsid w:val="004412BB"/>
    <w:rsid w:val="005516F1"/>
    <w:rsid w:val="00B8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A14A"/>
  <w15:chartTrackingRefBased/>
  <w15:docId w15:val="{34F71804-D1C7-47BB-8FCA-2E675138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6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2023-09-10T20:56:00Z</dcterms:created>
  <dcterms:modified xsi:type="dcterms:W3CDTF">2023-09-10T20:57:00Z</dcterms:modified>
</cp:coreProperties>
</file>