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7A" w:rsidRDefault="0098000C" w:rsidP="0098000C">
      <w:pPr>
        <w:pStyle w:val="1"/>
        <w:rPr>
          <w:lang w:val="ru-RU"/>
        </w:rPr>
      </w:pPr>
      <w:r w:rsidRPr="0098000C">
        <w:rPr>
          <w:lang w:val="ru-RU"/>
        </w:rPr>
        <w:t>Отличительные особенности систем образования: Швеции, России, Америки, Франции, Германии, Японии</w:t>
      </w:r>
    </w:p>
    <w:p w:rsidR="0098000C" w:rsidRPr="0098000C" w:rsidRDefault="0098000C" w:rsidP="0098000C">
      <w:pPr>
        <w:rPr>
          <w:lang w:val="ru-RU"/>
        </w:rPr>
      </w:pPr>
      <w:bookmarkStart w:id="0" w:name="_GoBack"/>
      <w:r w:rsidRPr="0098000C">
        <w:rPr>
          <w:lang w:val="ru-RU"/>
        </w:rPr>
        <w:t>Системы образования различных стран имеют свои особенности и подходы к организации учебного процесса. В данном реферате мы рассмотрим отличительные особенности систем образования в Швеции, России, Америке, Франции, Германии и Японии.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Швеция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Шведская система образования характеризуется высоким уровнем качества и широким спектром предлагаемых образовательных программ. Одной из особенностей шведской системы является раннее начало школьного обучения – дети начинают посещать школу в возрасте 6 лет. Важным аспектом шведской системы является индивидуальный подход к каждому ученику, который позволяет развивать его способности и интересы. Также в Швеции акцент делается на развитие навыков самостоятельной работы и критического мышления.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Россия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Российская система образования имеет свои особенности, связанные с историческими и культурными традициями. Она включает в себя начальное, основное и среднее общее образование. В России большое внимание уделяется традиционным предметам, таким как математика, русский язык, литература и история. Также в России широко распространена система оценок, которая помогает стимулировать учеников к достижению высоких результатов.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Америка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Американская система образования характеризуется высоким уровнем гибкости и выбора. В США существуют государственные и частные школы, а также различные типы образовательных программ. Одной из особенностей американской системы является акцент на развитие практических навыков и самостоятельности учеников. Также важным аспектом является развитие социальных навыков и коммуникации.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Франция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Французская система образования имеет свои особенности, связанные с акцентом на гуманитарные науки и искусство. Во Франции обязательное образование начинается в возрасте 3 лет и включает в себя начальную, среднюю и старшую школу. Одной из особенностей французской системы является централизованное управление и строгая система оценок. Также важным аспектом является акцент на изучение иностранных языков.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Германия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Германская система образования характеризуется высоким уровнем качества и акцентом на практическое обучение. В Германии существует трехуровневая система образования, которая включает в себя начальную, основную и среднюю школу. Одной из особенностей германской системы является акцент на развитие профессиональных навыков и подготовку к будущей карьере. Также в Германии большое внимание уделяется развитию творческих способностей и самостоятельности учеников.</w:t>
      </w:r>
    </w:p>
    <w:p w:rsidR="0098000C" w:rsidRPr="0098000C" w:rsidRDefault="0098000C" w:rsidP="0098000C">
      <w:pPr>
        <w:pStyle w:val="2"/>
        <w:rPr>
          <w:lang w:val="ru-RU"/>
        </w:rPr>
      </w:pPr>
      <w:r w:rsidRPr="0098000C">
        <w:rPr>
          <w:lang w:val="ru-RU"/>
        </w:rPr>
        <w:t>Япония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 xml:space="preserve">Японская система образования характеризуется высоким уровнем дисциплины и акцентом на уважение к авторитетам. В Японии обязательное образование начинается в возрасте 6 лет и включает </w:t>
      </w:r>
      <w:r w:rsidRPr="0098000C">
        <w:rPr>
          <w:lang w:val="ru-RU"/>
        </w:rPr>
        <w:lastRenderedPageBreak/>
        <w:t>в себя начальную, среднюю и старшую школу. Одной из особенностей японской системы является высокий уровень требовательности и строгость в учебном процессе. Также важным аспектом является акцент на развитие навыков коллективной работы и сотрудничества.</w:t>
      </w:r>
    </w:p>
    <w:p w:rsidR="0098000C" w:rsidRPr="0098000C" w:rsidRDefault="0098000C" w:rsidP="0098000C">
      <w:pPr>
        <w:rPr>
          <w:lang w:val="ru-RU"/>
        </w:rPr>
      </w:pPr>
      <w:r w:rsidRPr="0098000C">
        <w:rPr>
          <w:lang w:val="ru-RU"/>
        </w:rPr>
        <w:t>Таким образом, системы образования различных стран имеют свои отличительные особенности. Шведская система образования характеризуется индивидуальным подходом и акцентом на самостоятельность. Российская система образования основана на традиционных предметах и системе оценок. Американская система образования гибкая и акцентируется на практических навыках. Французская система образования акцентируется на гуманитарных науках и искусстве. Германская система образования развивает профессиональные навыки и самостоятельность. Японская система образования характеризуется дисциплиной и уважением к авторитетам. Каждая система имеет свои преимущества и особенности, и их выбор зависит от целей и предпочтений каждого обучающегося.</w:t>
      </w:r>
      <w:bookmarkEnd w:id="0"/>
    </w:p>
    <w:sectPr w:rsidR="0098000C" w:rsidRPr="009800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DE"/>
    <w:rsid w:val="00575CDE"/>
    <w:rsid w:val="0098000C"/>
    <w:rsid w:val="00A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226"/>
  <w15:chartTrackingRefBased/>
  <w15:docId w15:val="{48714D6C-76B6-4BD2-A40D-C2850D54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0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00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2023-09-11T19:32:00Z</dcterms:created>
  <dcterms:modified xsi:type="dcterms:W3CDTF">2023-09-11T19:34:00Z</dcterms:modified>
</cp:coreProperties>
</file>