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53" w:rsidRDefault="00BD7465" w:rsidP="00BD7465">
      <w:pPr>
        <w:pStyle w:val="1"/>
        <w:jc w:val="center"/>
      </w:pPr>
      <w:r>
        <w:t>Семейное право и брачные отношения</w:t>
      </w:r>
    </w:p>
    <w:p w:rsidR="00BD7465" w:rsidRDefault="00BD7465" w:rsidP="00BD7465"/>
    <w:p w:rsidR="00BD7465" w:rsidRDefault="00BD7465" w:rsidP="00BD7465">
      <w:bookmarkStart w:id="0" w:name="_GoBack"/>
      <w:r>
        <w:t>Семейное право занимает особое место в системе права, так как оно регулирует самые интимные и личные отношения между людьми. Это право определяет правовые нормы, регулирующие отношения, возникающие при создании семьи, в процессе её существования и при её р</w:t>
      </w:r>
      <w:r>
        <w:t>аспаде.</w:t>
      </w:r>
    </w:p>
    <w:p w:rsidR="00BD7465" w:rsidRDefault="00BD7465" w:rsidP="00BD7465">
      <w:r>
        <w:t>Основой брачных отношений является брак, который признается государством и регистрируется в соответствующих органах. Брак устанавливает определенные права и обязанности между супругами. К таким правам и обязанностям, в частности, относятся совместное проживание, ведение общего хозяйства, во</w:t>
      </w:r>
      <w:r>
        <w:t>спитание детей и многие другие.</w:t>
      </w:r>
    </w:p>
    <w:p w:rsidR="00BD7465" w:rsidRDefault="00BD7465" w:rsidP="00BD7465">
      <w:r>
        <w:t>Семейное право также регулирует вопросы расторжения брака, раздела имущества, определения места проживания детей, установления алиментов и ряда других вопросов, возникающих при разводе. Особое внимание уделяется защите прав детей, как наиболее уязвимо</w:t>
      </w:r>
      <w:r>
        <w:t>й стороны в брачных отношениях.</w:t>
      </w:r>
    </w:p>
    <w:p w:rsidR="00BD7465" w:rsidRDefault="00BD7465" w:rsidP="00BD7465">
      <w:r>
        <w:t>В последние годы активно обсуждается вопрос о правовом признании и регулировании таких форм совместного проживания, как гражданский брак или однополые брачные отношения. Эти вопросы вызывают много дискуссий и споров, так как касаются глубоко вжившихся культ</w:t>
      </w:r>
      <w:r>
        <w:t>урных и социальных стереотипов.</w:t>
      </w:r>
    </w:p>
    <w:p w:rsidR="00BD7465" w:rsidRDefault="00BD7465" w:rsidP="00BD7465">
      <w:r>
        <w:t>Также актуальными являются вопросы международного семейного права, когда брачные отношения возникают между гражданами разных стран или</w:t>
      </w:r>
      <w:r>
        <w:t>,</w:t>
      </w:r>
      <w:r>
        <w:t xml:space="preserve"> когд</w:t>
      </w:r>
      <w:r>
        <w:t>а брак заключается за границей.</w:t>
      </w:r>
    </w:p>
    <w:p w:rsidR="00BD7465" w:rsidRDefault="00BD7465" w:rsidP="00BD7465">
      <w:r>
        <w:t>В целом, семейное право охватывает широкий спектр вопросов, относящихся к созданию и функционированию семьи. Оно стоит на страже интересов каждого члена семьи, обеспечивая правовую защиту и поддержку в различных жизненных ситуациях.</w:t>
      </w:r>
    </w:p>
    <w:p w:rsidR="00BD7465" w:rsidRDefault="00BD7465" w:rsidP="00BD7465">
      <w:r>
        <w:t>Помимо основных аспектов семейного права, рассмотренных выше, следует уделить внимание и некоторым другим моментам, которые имеют большое знач</w:t>
      </w:r>
      <w:r>
        <w:t>ение для современного общества.</w:t>
      </w:r>
    </w:p>
    <w:p w:rsidR="00BD7465" w:rsidRDefault="00BD7465" w:rsidP="00BD7465">
      <w:r>
        <w:t>Первоначальное формирование семьи связано не только с заключением брака, но и с рождением или усыновлением детей. Законы регулируют вопросы усыновления, установления отцовства, а также права и обязанности родителей в отношении своих детей. В современном обществе, где все чаще встречаются неполные семьи или семьи, где дети живут воспитанием одного из родителей, важность такого р</w:t>
      </w:r>
      <w:r>
        <w:t>егулирования только возрастает.</w:t>
      </w:r>
    </w:p>
    <w:p w:rsidR="00BD7465" w:rsidRDefault="00BD7465" w:rsidP="00BD7465">
      <w:r>
        <w:t>Следует также учесть и особенности правового регулирования имущественных отношений между супругами. Это касается не только раздела имущества при разводе, но и управления совместно приобретенным имуществом в период брака. Очень часто возникают споры о том, кто и в какой степени име</w:t>
      </w:r>
      <w:r>
        <w:t>ет право на те или иные активы.</w:t>
      </w:r>
    </w:p>
    <w:p w:rsidR="00BD7465" w:rsidRDefault="00BD7465" w:rsidP="00BD7465">
      <w:r>
        <w:t xml:space="preserve">Современное семейное право также начинает активно регулировать отношения в семьях, где присутствуют новые технологии </w:t>
      </w:r>
      <w:proofErr w:type="spellStart"/>
      <w:r>
        <w:t>вопроизводства</w:t>
      </w:r>
      <w:proofErr w:type="spellEnd"/>
      <w:r>
        <w:t xml:space="preserve"> потомства – например, эко или суррогатное материнство. Такие вопросы вызывают не только правовые, но и моральные, этические дебаты, что делает их осо</w:t>
      </w:r>
      <w:r>
        <w:t>бенно актуальными для изучения.</w:t>
      </w:r>
    </w:p>
    <w:p w:rsidR="00BD7465" w:rsidRDefault="00BD7465" w:rsidP="00BD7465">
      <w:r>
        <w:t>Важное значение в семейном праве имеет и защита от домашнего насилия. В последние десятилетия многие страны усилили меры по защите жертв домашнего насилия, принимая специальные законы и созд</w:t>
      </w:r>
      <w:r>
        <w:t>авая соответствующие структуры.</w:t>
      </w:r>
    </w:p>
    <w:p w:rsidR="00BD7465" w:rsidRPr="00BD7465" w:rsidRDefault="00BD7465" w:rsidP="00BD7465">
      <w:r>
        <w:t xml:space="preserve">Таким образом, семейное право представляет собой сложную и многогранную систему норм, регулирующих наиболее интимные и личные отношения человека. Важность этих отношений и их </w:t>
      </w:r>
      <w:r>
        <w:lastRenderedPageBreak/>
        <w:t>влияние на благополучие личности и общества в целом делают семейное право одним из ключевых элементов правовой системы любого государства.</w:t>
      </w:r>
      <w:bookmarkEnd w:id="0"/>
    </w:p>
    <w:sectPr w:rsidR="00BD7465" w:rsidRPr="00BD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53"/>
    <w:rsid w:val="00A21B53"/>
    <w:rsid w:val="00BD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17DC"/>
  <w15:chartTrackingRefBased/>
  <w15:docId w15:val="{5AE7AC92-9681-4F1F-939B-F691A076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74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4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2023-09-12T04:07:00Z</dcterms:created>
  <dcterms:modified xsi:type="dcterms:W3CDTF">2023-09-12T04:08:00Z</dcterms:modified>
</cp:coreProperties>
</file>