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5F" w:rsidRDefault="0039128B" w:rsidP="0039128B">
      <w:pPr>
        <w:pStyle w:val="1"/>
        <w:jc w:val="center"/>
      </w:pPr>
      <w:r w:rsidRPr="0039128B">
        <w:t>Медицинское право и этические аспекты медицинской практики</w:t>
      </w:r>
    </w:p>
    <w:p w:rsidR="0039128B" w:rsidRDefault="0039128B" w:rsidP="0039128B"/>
    <w:p w:rsidR="0039128B" w:rsidRDefault="0039128B" w:rsidP="0039128B">
      <w:bookmarkStart w:id="0" w:name="_GoBack"/>
      <w:r>
        <w:t>Медицинское право является важной и актуальной сферой права, так как касается здоровья и жизни каждого человека. Оно регулирует отношения между пациентами и медицинскими работниками, а также устанавливает прав</w:t>
      </w:r>
      <w:r>
        <w:t>ила оказания медицинских услуг.</w:t>
      </w:r>
    </w:p>
    <w:p w:rsidR="0039128B" w:rsidRDefault="0039128B" w:rsidP="0039128B">
      <w:r>
        <w:t>Основным принципом медицинского права является право пациента на информированное добровольное согласие. Это означает, что перед любым медицинским вмешательством пациент должен быть проинформирован о его характере, возможных рисках, альтернативных методах лечения и ожидаемых результатах. Только после этого пациент может дать с</w:t>
      </w:r>
      <w:r>
        <w:t xml:space="preserve">вое согласие на вмешательство. </w:t>
      </w:r>
    </w:p>
    <w:p w:rsidR="0039128B" w:rsidRDefault="0039128B" w:rsidP="0039128B">
      <w:r>
        <w:t>Однако современные технологии и методы лечения порой ставят вопросы, на которые сложно найти ответ в рамках действующего законодательства. Примером может служить вопрос о применении генной инженерии, искусственного интеллекта в медицине ил</w:t>
      </w:r>
      <w:r>
        <w:t>и вопросы эвтаназии и биоэтики.</w:t>
      </w:r>
    </w:p>
    <w:p w:rsidR="0039128B" w:rsidRDefault="0039128B" w:rsidP="0039128B">
      <w:r>
        <w:t>Этические аспекты медицинской практики играют не менее важную роль. Ведь медицина – это не только наука, но и искусство, требующее от врача не только профессионализма, но и чуткости, умения понять и поддержать пациента. В ряде случаев врачам приходится принимать сложные решения, когда интересы пациента и его близких расходятся, или</w:t>
      </w:r>
      <w:r>
        <w:t>,</w:t>
      </w:r>
      <w:r>
        <w:t xml:space="preserve"> когда необходимо выбирать между качеством жизни и ее продо</w:t>
      </w:r>
      <w:r>
        <w:t>лжительностью.</w:t>
      </w:r>
    </w:p>
    <w:p w:rsidR="0039128B" w:rsidRDefault="0039128B" w:rsidP="0039128B">
      <w:r>
        <w:t>Профессиональные ассоциации врачей в разных странах разрабатывают кодексы медицинской этики, которые устанавливают общие принципы поведения для медицинских работников. Эти принципы включают в себя уважение к жизни и достоинству человека, принцип вреда и пользы, справ</w:t>
      </w:r>
      <w:r>
        <w:t>едливость и автономию пациента.</w:t>
      </w:r>
    </w:p>
    <w:p w:rsidR="0039128B" w:rsidRDefault="0039128B" w:rsidP="0039128B">
      <w:r>
        <w:t>Однако медицинская этика и право не всегда сходятся. Например, в некоторых странах эвтаназия является законной, но многие врачи считают ее неэтичной. В таких случаях медицинские работники сталкиваются с дилеммой: следовать закону или своему внутреннему убеждению.</w:t>
      </w:r>
    </w:p>
    <w:p w:rsidR="0039128B" w:rsidRDefault="0039128B" w:rsidP="0039128B">
      <w:r>
        <w:t>Медицинское право также затрагивает вопросы ответственности медицинских работников. В условиях, когда диагностика и лечение становятся все более сложными, возрастает вероятность ошибок. Право на медицинскую помощь означает и право на её качественное предоставление. При возникновении медицинских ошибок встает вопрос о компенсации ущерба здоровью пациента, что может привести к суде</w:t>
      </w:r>
      <w:r>
        <w:t>бным искам и штрафным санкциям.</w:t>
      </w:r>
    </w:p>
    <w:p w:rsidR="0039128B" w:rsidRDefault="0039128B" w:rsidP="0039128B">
      <w:r>
        <w:t>Правовое регулирование также затрагивает вопросы медицинской конфиденциальности. Данные о состоянии здоровья пациента, его диагнозе, методах лечения и прочей медицинской информации подлежат строгой защите. Нарушение конфиденциальности может повлечь за собой как административную, т</w:t>
      </w:r>
      <w:r>
        <w:t>ак и уголовную ответственность.</w:t>
      </w:r>
    </w:p>
    <w:p w:rsidR="0039128B" w:rsidRDefault="0039128B" w:rsidP="0039128B">
      <w:r>
        <w:t>Еще одним актуальным направлением в медицинском праве является регулирование вопросов биомедицинских исследований. Проведение клинических испытаний новых препаратов, методов лечения, использование человеческих стволовых клеток и генной терапии – все это требует четкого правового регулирования с учетом интересов пациентов и во</w:t>
      </w:r>
      <w:r>
        <w:t>зможных рисков для их здоровья.</w:t>
      </w:r>
    </w:p>
    <w:p w:rsidR="0039128B" w:rsidRDefault="0039128B" w:rsidP="0039128B">
      <w:r>
        <w:t xml:space="preserve">Таким образом, медицинское право является сложной и многогранной системой, учитывающей множество аспектов взаимодействия медицинских работников и пациентов. В свою очередь, этические аспекты медицинской практики служат некой "дорожной картой" для врачей в </w:t>
      </w:r>
      <w:r>
        <w:lastRenderedPageBreak/>
        <w:t>принятии решений, которые затрагивают жизни и здоровье людей. Оба эти элемента, право и этика, необходимы для обеспечения качественной и безопасной медицинской помощи.</w:t>
      </w:r>
    </w:p>
    <w:p w:rsidR="0039128B" w:rsidRPr="0039128B" w:rsidRDefault="0039128B" w:rsidP="0039128B">
      <w:r>
        <w:t>В заключение можно сказать, что медицинское право и этика взаимосвязаны и взаимодействуют друг с другом. Они направлены на то, чтобы обеспечить наилучший уход за пациентом, учитывая при этом его права, интересы и желания. В современном мире, где медицинская наука и технологии развиваются с огромной скоростью, право и этика помогают сохранить человеческое лицо медицины.</w:t>
      </w:r>
      <w:bookmarkEnd w:id="0"/>
    </w:p>
    <w:sectPr w:rsidR="0039128B" w:rsidRPr="0039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5F"/>
    <w:rsid w:val="0039128B"/>
    <w:rsid w:val="007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3CD"/>
  <w15:chartTrackingRefBased/>
  <w15:docId w15:val="{034B3614-5B65-472F-B498-3756B88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2023-09-12T12:04:00Z</dcterms:created>
  <dcterms:modified xsi:type="dcterms:W3CDTF">2023-09-12T12:08:00Z</dcterms:modified>
</cp:coreProperties>
</file>