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444" w:rsidRDefault="000932F1" w:rsidP="000932F1">
      <w:pPr>
        <w:pStyle w:val="1"/>
        <w:jc w:val="center"/>
      </w:pPr>
      <w:r w:rsidRPr="000932F1">
        <w:t>Правовая ответственность в медицине и здравоохранении</w:t>
      </w:r>
    </w:p>
    <w:p w:rsidR="000932F1" w:rsidRDefault="000932F1" w:rsidP="000932F1"/>
    <w:p w:rsidR="000932F1" w:rsidRDefault="000932F1" w:rsidP="000932F1">
      <w:bookmarkStart w:id="0" w:name="_GoBack"/>
      <w:r>
        <w:t>Правовая ответственность в медицине и здравоохранении занимает особое место в системе правовых норм и регуляций. Основной задачей этой ответственности является обеспечение качественного и безопасного медицинского обслуживания пациентов, а также защита прав и ин</w:t>
      </w:r>
      <w:r>
        <w:t>тересов медицинских работников.</w:t>
      </w:r>
    </w:p>
    <w:p w:rsidR="000932F1" w:rsidRDefault="000932F1" w:rsidP="000932F1">
      <w:r>
        <w:t xml:space="preserve">Медицинские ошибки, недостаточное качество медицинских услуг или нарушение профессиональных стандартов могут привести к серьезным последствиям для здоровья и жизни пациентов. Поэтому важно, чтобы врачи и другие медработники осознавали свою ответственность перед пациентами и стремились к максимальному профессионализму в своей работе. В случае нарушений пациенты имеют право на компенсацию ущерба, а врачи могут быть привлечены к административной, дисциплинарной или </w:t>
      </w:r>
      <w:r>
        <w:t>даже уголовной ответственности.</w:t>
      </w:r>
    </w:p>
    <w:p w:rsidR="000932F1" w:rsidRDefault="000932F1" w:rsidP="000932F1">
      <w:r>
        <w:t>С другой стороны, медицинские работники также подвергаются риску. Они могут стать жертвами физического или психологического насилия со стороны пациентов или их родственников. Также существует риск юридических исков, порой необоснованных, что может повлечь за собой профес</w:t>
      </w:r>
      <w:r>
        <w:t>сиональные и финансовые потери.</w:t>
      </w:r>
    </w:p>
    <w:p w:rsidR="000932F1" w:rsidRDefault="000932F1" w:rsidP="000932F1">
      <w:r>
        <w:t xml:space="preserve">Государственное регулирование в сфере медицинской ответственности направлено на создание баланса между правами пациентов и защитой интересов медработников. В разных странах существуют свои особенности законодательства в этой сфере. Например, в некоторых странах применяется система страхования медицинской деятельности, которая позволяет компенсировать ущерб пациентам при медицинских ошибках, </w:t>
      </w:r>
      <w:proofErr w:type="spellStart"/>
      <w:r>
        <w:t>минимизируя</w:t>
      </w:r>
      <w:proofErr w:type="spellEnd"/>
      <w:r>
        <w:t xml:space="preserve"> при этом финансовые риски для медицинских учреждений и врачей.</w:t>
      </w:r>
    </w:p>
    <w:p w:rsidR="000932F1" w:rsidRDefault="000932F1" w:rsidP="000932F1">
      <w:r>
        <w:t xml:space="preserve">Современный мир столкнулся с множеством сложных этических и юридических вопросов в области медицины и здравоохранения. Быстрое развитие медицинских технологий, таких как генная инженерия, искусственное оплодотворение, трансплантация органов, вызывает новые дискуссии о правовой ответственности. Кому принадлежат гены человека? Какие права имеет донор органов? Каковы права и обязанности врачей при проведении экспериментальных </w:t>
      </w:r>
      <w:r>
        <w:t>лечений?</w:t>
      </w:r>
    </w:p>
    <w:p w:rsidR="000932F1" w:rsidRDefault="000932F1" w:rsidP="000932F1">
      <w:r>
        <w:t xml:space="preserve">Также растёт обеспокоенность в области конфиденциальности медицинских данных. С учетом </w:t>
      </w:r>
      <w:proofErr w:type="spellStart"/>
      <w:r>
        <w:t>цифровизации</w:t>
      </w:r>
      <w:proofErr w:type="spellEnd"/>
      <w:r>
        <w:t xml:space="preserve"> медицинской документации и развития телемедицины вопросы хранения, обмена и доступа к медицинской информации становятся особенно актуальными. Нарушение конфиденциальности может привести к серьезным юридическим последствиям для медицин</w:t>
      </w:r>
      <w:r>
        <w:t>ских учреждений и специалистов.</w:t>
      </w:r>
    </w:p>
    <w:p w:rsidR="000932F1" w:rsidRDefault="000932F1" w:rsidP="000932F1">
      <w:r>
        <w:t>Еще одним аспектом является вопрос о праве пациента на информированное согласие. Пациенты имеют право получать полную и достоверную информацию о своем здоровье, возможных рисках и побочных эффектах лечения. Отказ или недостаточное информирование может стать основой для юридическ</w:t>
      </w:r>
      <w:r>
        <w:t>ого преследования медработника.</w:t>
      </w:r>
    </w:p>
    <w:p w:rsidR="000932F1" w:rsidRDefault="000932F1" w:rsidP="000932F1">
      <w:r>
        <w:t>Таким образом, правовая ответственность в медицине и здравоохранении продолжает адаптироваться к быстро меняющемуся медицинскому ландшафту. Необходимо постоянное обновление законодательства, углубленное обучение медицинских работников в вопросах медицинской этики и права, а также активное взаимодействие между профессиональными ассоциациями, государственными органами и общественностью, чтобы обеспечить эффективное и справедливое регулирование в этой важной сфере.</w:t>
      </w:r>
    </w:p>
    <w:p w:rsidR="000932F1" w:rsidRPr="000932F1" w:rsidRDefault="000932F1" w:rsidP="000932F1">
      <w:r>
        <w:lastRenderedPageBreak/>
        <w:t>В заключение следует отметить, что правовая ответственность в медицине и здравоохранении служит для обеспечения высоких стандартов медицинского обслуживания и защиты прав пациентов. Однако она также должна учитывать и защищать интересы медицинских работников, чтобы создать благоприятные условия для качественной и безопасной медицинской практики.</w:t>
      </w:r>
      <w:bookmarkEnd w:id="0"/>
    </w:p>
    <w:sectPr w:rsidR="000932F1" w:rsidRPr="00093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44"/>
    <w:rsid w:val="000932F1"/>
    <w:rsid w:val="00DA4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67DD"/>
  <w15:chartTrackingRefBased/>
  <w15:docId w15:val="{FAB1B41F-9D9E-4065-A463-6155E971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932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2F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2023-09-13T11:38:00Z</dcterms:created>
  <dcterms:modified xsi:type="dcterms:W3CDTF">2023-09-13T11:43:00Z</dcterms:modified>
</cp:coreProperties>
</file>