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2A" w:rsidRDefault="000A24A3" w:rsidP="000A24A3">
      <w:pPr>
        <w:pStyle w:val="1"/>
        <w:jc w:val="center"/>
      </w:pPr>
      <w:r w:rsidRPr="000A24A3">
        <w:t>Правовые аспекты обеспечения гражданской безопасности в массовых мероприятиях</w:t>
      </w:r>
    </w:p>
    <w:p w:rsidR="000A24A3" w:rsidRDefault="000A24A3" w:rsidP="000A24A3"/>
    <w:p w:rsidR="000A24A3" w:rsidRDefault="000A24A3" w:rsidP="000A24A3">
      <w:bookmarkStart w:id="0" w:name="_GoBack"/>
      <w:r>
        <w:t>Обеспечение гражданской безопасности на массовых мероприятиях – ключевая задача для организаторов событий, органов власти и правоохранительных структур. Гражданская безопасность на массовых мероприятиях, будь то культурные фестивали, спортивные события или публичные акции, подразумевает защиту участников и посетител</w:t>
      </w:r>
      <w:r>
        <w:t>ей от возможных угроз и рисков.</w:t>
      </w:r>
    </w:p>
    <w:p w:rsidR="000A24A3" w:rsidRDefault="000A24A3" w:rsidP="000A24A3">
      <w:r>
        <w:t>Одним из главных правовых инструментов, направленных на обеспечение безопасности на массовых мероприятиях, является лицензирование таких мероприятий. Для получения лицензии организаторы должны соответствовать ряду требований, касающихся как технической подготовки мероприятия, так и гар</w:t>
      </w:r>
      <w:r>
        <w:t>антий безопасности посетителей.</w:t>
      </w:r>
    </w:p>
    <w:p w:rsidR="000A24A3" w:rsidRDefault="000A24A3" w:rsidP="000A24A3">
      <w:r>
        <w:t>Также важную роль играет законодательство в сфере ответственности организаторов за нарушение стандартов безопасности. В случае происшествий на массовых мероприятиях, организаторы могут быть привлечены к административной или даже уголовной ответственности, в зависимости от степени нарушени</w:t>
      </w:r>
      <w:r>
        <w:t>я и последствий для участников.</w:t>
      </w:r>
    </w:p>
    <w:p w:rsidR="000A24A3" w:rsidRDefault="000A24A3" w:rsidP="000A24A3">
      <w:r>
        <w:t>Применение современных технологий также играет важную роль в обеспечении безопасности. Видеонаблюдение, системы контроля доступа, детекторы металла и другие технические средства позволяют оперативно выявлять и предотвращать угрозы. Правовое регулирование использования таких технологий обеспечивает баланс между интересами безопасности и пра</w:t>
      </w:r>
      <w:r>
        <w:t>вами человека на частную жизнь.</w:t>
      </w:r>
    </w:p>
    <w:p w:rsidR="000A24A3" w:rsidRDefault="000A24A3" w:rsidP="000A24A3">
      <w:r>
        <w:t>Еще одним аспектом обеспечения безопасности на массовых мероприятиях является взаимодействие с правоохранительными органами. Организаторы мероприятия должны сотрудничать с местной полицией, службами безопасности, пожарными и медицинскими службами для координации действий и обеспечения эффективной реакции на чрезвычайные ситуации.</w:t>
      </w:r>
    </w:p>
    <w:p w:rsidR="000A24A3" w:rsidRDefault="000A24A3" w:rsidP="000A24A3">
      <w:r>
        <w:t>Помимо уже упомянутых аспектов, необходимо уделить внимание и обучению персонала, привлекаемого к обеспечению безопасности на массовых мероприятиях. Персонал должен быть готов к различным экстренным ситуациям: от медицинских происшествий до попыток террористических актов. Специальные курсы и тренинги для сотрудников служб безопасности, а также для волонтёров, помогут подготовить их к реакции на р</w:t>
      </w:r>
      <w:r>
        <w:t>азличные чрезвычайные ситуации.</w:t>
      </w:r>
    </w:p>
    <w:p w:rsidR="000A24A3" w:rsidRDefault="000A24A3" w:rsidP="000A24A3">
      <w:r>
        <w:t xml:space="preserve">Особое внимание следует уделять обеспечению безопасности в условиях высокой концентрации людей. В условиях тесноты возрастает риск паники, которая может привести к </w:t>
      </w:r>
      <w:proofErr w:type="spellStart"/>
      <w:r>
        <w:t>трамвам</w:t>
      </w:r>
      <w:proofErr w:type="spellEnd"/>
      <w:r>
        <w:t xml:space="preserve"> среди участников мероприятия. Правильная организация движения посетителей, чётко обозначенные и свободные эвакуационные пути, а также постоянное информирование участников мероприятия об основных правилах поведени</w:t>
      </w:r>
      <w:r>
        <w:t>я помогут минимизировать риски.</w:t>
      </w:r>
    </w:p>
    <w:p w:rsidR="000A24A3" w:rsidRDefault="000A24A3" w:rsidP="000A24A3">
      <w:r>
        <w:t>Важным элементом безопасности является также просвещение среди посетителей мероприятий. Через СМИ, социальные сети, на официальных сайтах мероприятий следует распространять рекомендации по безопасному поведению, информировать о том, какие предметы запрещено приносить с собой, как вести</w:t>
      </w:r>
      <w:r>
        <w:t xml:space="preserve"> себя в чрезвычайных ситуациях.</w:t>
      </w:r>
    </w:p>
    <w:p w:rsidR="000A24A3" w:rsidRDefault="000A24A3" w:rsidP="000A24A3">
      <w:r>
        <w:t xml:space="preserve">Не стоит забывать и о таком аспекте, как социальная ответственность организаторов. Если раньше вопросы безопасности рассматривались в контексте </w:t>
      </w:r>
      <w:proofErr w:type="spellStart"/>
      <w:r>
        <w:t>избежания</w:t>
      </w:r>
      <w:proofErr w:type="spellEnd"/>
      <w:r>
        <w:t xml:space="preserve"> возможных убытков или судебных исков, то сейчас все больше акцентируется внимание на заботе о людях, участвующих в </w:t>
      </w:r>
      <w:r>
        <w:lastRenderedPageBreak/>
        <w:t xml:space="preserve">мероприятии. Это помогает создать положительный имидж организаторов, укрепляет доверие со стороны посетителей и стимулирует их </w:t>
      </w:r>
      <w:r>
        <w:t>участие в будущих мероприятиях.</w:t>
      </w:r>
    </w:p>
    <w:p w:rsidR="000A24A3" w:rsidRDefault="000A24A3" w:rsidP="000A24A3">
      <w:r>
        <w:t>Таким образом, обеспечение безопасности на массовых мероприятиях требует комплексного подхода, сочетания правовых, организационных и технических мер, а также активного взаимодействия всех участников процесса.</w:t>
      </w:r>
    </w:p>
    <w:p w:rsidR="000A24A3" w:rsidRPr="000A24A3" w:rsidRDefault="000A24A3" w:rsidP="000A24A3">
      <w:r>
        <w:t>В заключение, обеспечение гражданской безопасности на массовых мероприятиях – это комплекс мер, включающий в себя как правовые аспекты, так и практическую реализацию стандартов безопасности. Только комплексный подход, основанный на сотрудничестве всех участников процесса, позволит обеспечить безопасное проведение массовых мероприятий.</w:t>
      </w:r>
      <w:bookmarkEnd w:id="0"/>
    </w:p>
    <w:sectPr w:rsidR="000A24A3" w:rsidRPr="000A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2A"/>
    <w:rsid w:val="000A24A3"/>
    <w:rsid w:val="004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49AB"/>
  <w15:chartTrackingRefBased/>
  <w15:docId w15:val="{ABEFCD45-EEA2-4678-B985-CD7AB8EB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4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4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2023-09-13T17:46:00Z</dcterms:created>
  <dcterms:modified xsi:type="dcterms:W3CDTF">2023-09-13T17:50:00Z</dcterms:modified>
</cp:coreProperties>
</file>