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B9" w:rsidRDefault="00157610" w:rsidP="00157610">
      <w:pPr>
        <w:pStyle w:val="1"/>
        <w:jc w:val="center"/>
      </w:pPr>
      <w:r w:rsidRPr="00157610">
        <w:t>Правовые аспекты биоэтики</w:t>
      </w:r>
      <w:r>
        <w:t>:</w:t>
      </w:r>
      <w:r w:rsidRPr="00157610">
        <w:t xml:space="preserve"> регулирование исследований в области биологии и медицины</w:t>
      </w:r>
    </w:p>
    <w:p w:rsidR="00157610" w:rsidRDefault="00157610" w:rsidP="00157610"/>
    <w:p w:rsidR="00157610" w:rsidRDefault="00157610" w:rsidP="00157610">
      <w:bookmarkStart w:id="0" w:name="_GoBack"/>
      <w:r>
        <w:t>Биоэтика — это междисциплинарная наука, которая изучает этические, социальные и правовые вопросы, связанные с применением новых биологических и медицинских технологий. В связи с быстрым развитием биотехнологий и медицины, общество сталкивается с рядом вопросов, требу</w:t>
      </w:r>
      <w:r>
        <w:t>ющих юридической регламентации.</w:t>
      </w:r>
    </w:p>
    <w:p w:rsidR="00157610" w:rsidRDefault="00157610" w:rsidP="00157610">
      <w:r>
        <w:t>Одним из ключевых вопросов в области биоэтики является регулирование генетических исследований и инженерии. Как, например, должны регулироваться вопросы клонирования, генетически модифицированных организмов и исследований человеческого генома? Эти технологии имеют огромный потенциал для прогресса в медицине, но они также вызывают опасения о возможных негативных последствиях, включая этиче</w:t>
      </w:r>
      <w:r>
        <w:t>ские и социокультурные аспекты.</w:t>
      </w:r>
    </w:p>
    <w:p w:rsidR="00157610" w:rsidRDefault="00157610" w:rsidP="00157610">
      <w:r>
        <w:t>Еще одним актуальным направлением биоэтики является вопрос о допустимости использования стволовых клеток и создания биобанков. С одной стороны, исследования в этой области могут привести к созданию новых методов лечения многих заболеваний, с другой — они порождают дебаты о праве на жизнь, статусе эмбрионов и</w:t>
      </w:r>
      <w:r>
        <w:t xml:space="preserve"> этичности таких экспериментов.</w:t>
      </w:r>
    </w:p>
    <w:p w:rsidR="00157610" w:rsidRDefault="00157610" w:rsidP="00157610">
      <w:r>
        <w:t>Также нельзя обойти стороной вопросы, связанные с эвтаназией и правом пациента на достойную смерть. В некоторых странах эвтаназия легализована, в других — строго запрещена. Этот вопрос требует детального рассмотрения с учетом культурных, религиозных и социаль</w:t>
      </w:r>
      <w:r>
        <w:t>ных особенностей каждой страны.</w:t>
      </w:r>
    </w:p>
    <w:p w:rsidR="00157610" w:rsidRDefault="00157610" w:rsidP="00157610">
      <w:r>
        <w:t>Проблема согласия на медицинское вмешательство также является предметом биоэтики. Каждый пациент имеет право на информированное согласие, что подразумевает получение полной и понятной информации о предлагаемом медицинском вмешательстве, его рисках и возможных последствиях.</w:t>
      </w:r>
    </w:p>
    <w:p w:rsidR="00157610" w:rsidRDefault="00157610" w:rsidP="00157610">
      <w:r>
        <w:t xml:space="preserve">Особый интерес в области биоэтики представляют вопросы репродуктивных технологий. Современные методы вспомогательного размножения, такие как экстракорпоральное оплодотворение или суррогатное материнство, ставят перед юристами и обществом целый ряд проблем. Кто является законными родителями ребенка, рожденного с помощью суррогатной матери? Каковы права доноров спермы или яйцеклеток? Эти вопросы требуют четкого правового определения, чтобы предотвратить конфликтные ситуации и защитить </w:t>
      </w:r>
      <w:r>
        <w:t>права всех участников процесса.</w:t>
      </w:r>
    </w:p>
    <w:p w:rsidR="00157610" w:rsidRDefault="00157610" w:rsidP="00157610">
      <w:r>
        <w:t>Кроме того, в контексте биоэтики активно обсуждаются темы исследования на людях, особенно когда речь идет о клинических испытаниях новых лекарственных препаратов. Здесь важным аспектом является баланс между необходимостью получения новых медицинских данных и защитой прав и без</w:t>
      </w:r>
      <w:r>
        <w:t>опасности участников испытаний.</w:t>
      </w:r>
    </w:p>
    <w:p w:rsidR="00157610" w:rsidRDefault="00157610" w:rsidP="00157610">
      <w:r>
        <w:t xml:space="preserve">Также стоит отметить проблему конфиденциальности медицинской информации. В эпоху </w:t>
      </w:r>
      <w:proofErr w:type="spellStart"/>
      <w:r>
        <w:t>цифровизации</w:t>
      </w:r>
      <w:proofErr w:type="spellEnd"/>
      <w:r>
        <w:t xml:space="preserve"> большие объемы данных о состоянии здоровья пациентов хранятся в электронной форме, что создает риски утечек или неправомерного использования этой информации. Поэтому актуальным становится вопрос о создании эффективных механизмов защиты персональных медицински</w:t>
      </w:r>
      <w:r>
        <w:t>х данных.</w:t>
      </w:r>
    </w:p>
    <w:p w:rsidR="00157610" w:rsidRDefault="00157610" w:rsidP="00157610">
      <w:r>
        <w:t xml:space="preserve">Наконец, проблемы биоэтики связаны и с вопросами образования и просвещения. Важно, чтобы медицинские специалисты, юристы и представители общества имели возможность получить </w:t>
      </w:r>
      <w:r>
        <w:lastRenderedPageBreak/>
        <w:t>глубокие знания в этой области, что позволит им принимать взвешенные и о</w:t>
      </w:r>
      <w:r>
        <w:t xml:space="preserve">боснованные решения. </w:t>
      </w:r>
    </w:p>
    <w:p w:rsidR="00157610" w:rsidRDefault="00157610" w:rsidP="00157610">
      <w:r>
        <w:t>Таким образом, биоэтика в современном мире занимает одно из центральных мест в дискуссиях о соотношении науки, морали и права. Правовое регулирование в этой области должно быть гибким, адаптивным и отражать быстро меняющиеся реалии научного прогресса, при этом не забывая о защите основных человеческих прав и свобод.</w:t>
      </w:r>
    </w:p>
    <w:p w:rsidR="00157610" w:rsidRPr="00157610" w:rsidRDefault="00157610" w:rsidP="00157610">
      <w:r>
        <w:t>В заключение следует отметить, что биоэтика играет важную роль в современном обществе, так как она помогает найти баланс между научным прогрессом и этическими стандартами. Правовая регламентация в этой области требует глубокого и комплексного подхода, учитывающего многие аспекты человеческой жизни.</w:t>
      </w:r>
      <w:bookmarkEnd w:id="0"/>
    </w:p>
    <w:sectPr w:rsidR="00157610" w:rsidRPr="00157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B9"/>
    <w:rsid w:val="00157610"/>
    <w:rsid w:val="0031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4B2D"/>
  <w15:chartTrackingRefBased/>
  <w15:docId w15:val="{454C8B8B-6FAE-4F59-81D5-468BA3A5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7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2023-09-13T18:00:00Z</dcterms:created>
  <dcterms:modified xsi:type="dcterms:W3CDTF">2023-09-13T18:03:00Z</dcterms:modified>
</cp:coreProperties>
</file>