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30" w:rsidRDefault="00B94587" w:rsidP="00B94587">
      <w:pPr>
        <w:pStyle w:val="1"/>
        <w:jc w:val="center"/>
      </w:pPr>
      <w:r w:rsidRPr="00B94587">
        <w:t>Правовые аспекты этики в научных исследованиях</w:t>
      </w:r>
    </w:p>
    <w:p w:rsidR="00B94587" w:rsidRDefault="00B94587" w:rsidP="00B94587"/>
    <w:p w:rsidR="00B94587" w:rsidRDefault="00B94587" w:rsidP="00B94587">
      <w:bookmarkStart w:id="0" w:name="_GoBack"/>
      <w:r>
        <w:t>Этика в научных исследованиях имеет фундаментальное значение для поддержания честности, надежности и качества исследовательской деятельности. Правовые аспекты этики в научных исследованиях часто выражаются в виде кодексов поведения, регламентов и законодательных актов, регулирующих ра</w:t>
      </w:r>
      <w:r>
        <w:t>зличные аспекты научной работы.</w:t>
      </w:r>
    </w:p>
    <w:p w:rsidR="00B94587" w:rsidRDefault="00B94587" w:rsidP="00B94587">
      <w:r>
        <w:t>Один из важных правовых аспектов связан с интеллектуальной собственностью и авторскими правами. Исследователи обязаны соблюдать законы, регулирующие авторские права, патенты и торговые марки. Это означает, что при публикации результатов исследований необходимо учитывать авторство и права на интеллектуальную собственность, а также соблюдать конфиден</w:t>
      </w:r>
      <w:r>
        <w:t>циальность, если это требуется.</w:t>
      </w:r>
    </w:p>
    <w:p w:rsidR="00B94587" w:rsidRDefault="00B94587" w:rsidP="00B94587">
      <w:r>
        <w:t>Другим важным правовым аспектом является этика взаимодействия с испытуемыми в исследованиях, особенно в медицинских и психологических исследованиях. Это включает в себя соблюдение принципов информированного согласия, конфиденциальности и защиты прав и благоп</w:t>
      </w:r>
      <w:r>
        <w:t>олучия участников исследования.</w:t>
      </w:r>
    </w:p>
    <w:p w:rsidR="00B94587" w:rsidRDefault="00B94587" w:rsidP="00B94587">
      <w:r>
        <w:t>Кроме того, важен вопрос об этических аспектах публикации научных работ. Исследователи должны соблюдать правила цитирования и признавать вклад других ученых в свои исследования. Это помогает избежать плагиата и поддерживает честно</w:t>
      </w:r>
      <w:r>
        <w:t>сть в академическом сообществе.</w:t>
      </w:r>
    </w:p>
    <w:p w:rsidR="00B94587" w:rsidRDefault="00B94587" w:rsidP="00B94587">
      <w:r>
        <w:t>Еще одним важным аспектом является этика в области исследований, связанных с животными. Существуют специальные законы и нормы, регулирующие использование животных в научных целях. Исследователи обязаны соблюдать эти нормы и обеспечивать хорошие условия для животных.</w:t>
      </w:r>
    </w:p>
    <w:p w:rsidR="00B94587" w:rsidRDefault="00B94587" w:rsidP="00B94587">
      <w:r>
        <w:t>Другим важным аспектом правовой этики в научных исследованиях является соблюдение норм и правил конфиденциальности данных. С развитием информационных технологий и сбора данных в больших объемах стало критически важным обеспечивать защиту личных данных и коммерческой информации. Законы и нормативные акты, такие как Общий регламент по защите данных (GDPR) в Европейском Союзе и сходные правовые акты в других странах, требуют соблюдения строгих правил по обработке, хранению и передаче личных данных. Нарушение этих правил может привести к серьезным юрид</w:t>
      </w:r>
      <w:r>
        <w:t>ическим последствиям и штрафам.</w:t>
      </w:r>
    </w:p>
    <w:p w:rsidR="00B94587" w:rsidRDefault="00B94587" w:rsidP="00B94587">
      <w:r>
        <w:t>Еще одним важным аспектом является соблюдение этики в исследованиях, связанных с биоэтикой. Это включает в себя вопросы, связанные с использованием человеческих тканей и клеток, трансплантациями органов, генной терапией и другими медицинскими исследованиями. Законы и нормы в этой области регулируют проведение исследований на людях, эксперименты на животных и други</w:t>
      </w:r>
      <w:r>
        <w:t>е аспекты медицинской биоэтики.</w:t>
      </w:r>
    </w:p>
    <w:p w:rsidR="00B94587" w:rsidRDefault="00B94587" w:rsidP="00B94587">
      <w:r>
        <w:t>Кроме того, современные научные исследования все чаще сталкиваются с вопросами, связанными с технологической этикой, такой как использование искусственного интеллекта и автоматизации в исследованиях. Этические вопросы включают в себя вопросы о безопасности и надежности технологий, а также о влия</w:t>
      </w:r>
      <w:r>
        <w:t>нии на общество и личную жизнь.</w:t>
      </w:r>
    </w:p>
    <w:p w:rsidR="00B94587" w:rsidRDefault="00B94587" w:rsidP="00B94587">
      <w:r>
        <w:t>В заключении, правовые аспекты этики в научных исследованиях охватывают широкий спектр вопросов, включая защиту данных, биоэтику и этические аспекты технологий. Исследователи и организации, проводящие научные исследования, должны строго соблюдать соответствующие законы и нормы, чтобы обеспечить этичность и законность своей деятельности.</w:t>
      </w:r>
    </w:p>
    <w:p w:rsidR="00B94587" w:rsidRPr="00B94587" w:rsidRDefault="00B94587" w:rsidP="00B94587">
      <w:r>
        <w:lastRenderedPageBreak/>
        <w:t>В заключении, правовые аспекты этики в научных исследованиях играют важную роль в обеспечении честности, легитимности и надежности научной работы. Соблюдение законов и норм, регулирующих интеллектуальную собственность, права участников исследования и этические принципы взаимодействия в научном сообществе является ключевым элементом успешной научной деятельности и сохранения доверия общества к науке.</w:t>
      </w:r>
      <w:bookmarkEnd w:id="0"/>
    </w:p>
    <w:sectPr w:rsidR="00B94587" w:rsidRPr="00B9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30"/>
    <w:rsid w:val="00B94587"/>
    <w:rsid w:val="00D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5970"/>
  <w15:chartTrackingRefBased/>
  <w15:docId w15:val="{D2F86899-7F2D-467F-AF77-D47644C2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2023-09-13T18:27:00Z</dcterms:created>
  <dcterms:modified xsi:type="dcterms:W3CDTF">2023-09-13T18:28:00Z</dcterms:modified>
</cp:coreProperties>
</file>