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96F" w:rsidRDefault="008F3D10" w:rsidP="008F3D10">
      <w:pPr>
        <w:pStyle w:val="1"/>
        <w:jc w:val="center"/>
      </w:pPr>
      <w:r w:rsidRPr="008F3D10">
        <w:t>Химический анализ</w:t>
      </w:r>
      <w:r>
        <w:t>:</w:t>
      </w:r>
      <w:r w:rsidRPr="008F3D10">
        <w:t xml:space="preserve"> методы и приборы</w:t>
      </w:r>
    </w:p>
    <w:p w:rsidR="008F3D10" w:rsidRDefault="008F3D10" w:rsidP="008F3D10"/>
    <w:p w:rsidR="008F3D10" w:rsidRDefault="008F3D10" w:rsidP="008F3D10">
      <w:bookmarkStart w:id="0" w:name="_GoBack"/>
      <w:r>
        <w:t>Химический анализ — это процесс определения химического состава вещества или смеси веществ. Существует множество методов и приборов, которые разработаны для этой цели, и выбор конкретного метода зависит от природы образца,</w:t>
      </w:r>
      <w:r>
        <w:t xml:space="preserve"> его состояния и целей анализа.</w:t>
      </w:r>
    </w:p>
    <w:p w:rsidR="008F3D10" w:rsidRDefault="008F3D10" w:rsidP="008F3D10">
      <w:r>
        <w:t>Один из традиционных методов — это титрование. Титрование позволяет определить концентрацию одного вещества в растворе путем его реакции с реагентом известной концентрации до достижения точки эквивалентности. Фотоколориметры и спектрофотометры используются для измерения интенсивности света, проходящего через раствор, что позволяет определить конце</w:t>
      </w:r>
      <w:r>
        <w:t>нтрацию растворенного вещества.</w:t>
      </w:r>
    </w:p>
    <w:p w:rsidR="008F3D10" w:rsidRDefault="008F3D10" w:rsidP="008F3D10">
      <w:r>
        <w:t xml:space="preserve">Хроматография — это метод разделения компонентов смеси на основе их различной </w:t>
      </w:r>
      <w:proofErr w:type="spellStart"/>
      <w:r>
        <w:t>аффинности</w:t>
      </w:r>
      <w:proofErr w:type="spellEnd"/>
      <w:r>
        <w:t xml:space="preserve"> к стационарной и подвижной фазе. Существуют различные типы хроматографии: жидкостная, газовая, тонкослойная и другие. Современные хроматографы оборудованы детекторами, которые позволяют быстро и</w:t>
      </w:r>
      <w:r>
        <w:t xml:space="preserve"> точно определить состав смеси.</w:t>
      </w:r>
    </w:p>
    <w:p w:rsidR="008F3D10" w:rsidRDefault="008F3D10" w:rsidP="008F3D10">
      <w:r>
        <w:t>Спектроскопия — это метод, основанный на изучении взаимодействия излучения с веществом. Спектроскопия ИК-, УФ- и видимого диапазонов позволяет изучать структуру молекул и определять их концентрацию в растворах. Атомно-эмиссионная и атомно-абсорбционная спектроскопия используются для определения концентрации элементов в образ</w:t>
      </w:r>
      <w:r>
        <w:t>цах.</w:t>
      </w:r>
    </w:p>
    <w:p w:rsidR="008F3D10" w:rsidRDefault="008F3D10" w:rsidP="008F3D10">
      <w:r>
        <w:t xml:space="preserve">Масс-спектрометрия — это метод определения массы молекул и их структуры на основе измерения массы и заряда ионов. Этот метод нашел широкое применение в органической </w:t>
      </w:r>
      <w:r>
        <w:t>химии, биохимии и фармацевтике.</w:t>
      </w:r>
    </w:p>
    <w:p w:rsidR="008F3D10" w:rsidRDefault="008F3D10" w:rsidP="008F3D10">
      <w:r>
        <w:t xml:space="preserve">Электрохимические методы, такие как полярография и </w:t>
      </w:r>
      <w:proofErr w:type="spellStart"/>
      <w:r>
        <w:t>вольтамперометрия</w:t>
      </w:r>
      <w:proofErr w:type="spellEnd"/>
      <w:r>
        <w:t xml:space="preserve">, основаны на изучении электрических свойств растворов. Эти методы позволяют определять концентрацию ионов и </w:t>
      </w:r>
      <w:r>
        <w:t xml:space="preserve">других </w:t>
      </w:r>
      <w:proofErr w:type="spellStart"/>
      <w:r>
        <w:t>электроактивных</w:t>
      </w:r>
      <w:proofErr w:type="spellEnd"/>
      <w:r>
        <w:t xml:space="preserve"> веществ.</w:t>
      </w:r>
    </w:p>
    <w:p w:rsidR="008F3D10" w:rsidRDefault="008F3D10" w:rsidP="008F3D10">
      <w:r>
        <w:t>Современные приборы для химического анализа обеспечивают высокую точность, чувствительность и быстроту анализа. Они играют ключевую роль в различных областях — от медицинских исследований до контроля качества в промышленности. Благодаря технологическому прогрессу методы химического анализа постоянно совершенствуются, что позволяет углублять понимание химических процессов и расширять границы возможного в науке и технике.</w:t>
      </w:r>
    </w:p>
    <w:p w:rsidR="008F3D10" w:rsidRDefault="008F3D10" w:rsidP="008F3D10">
      <w:r>
        <w:t>Помимо перечисленных методов и приборов для химического анализа, существуют и другие методики, разработанные дл</w:t>
      </w:r>
      <w:r>
        <w:t xml:space="preserve">я решения специфических задач. </w:t>
      </w:r>
    </w:p>
    <w:p w:rsidR="008F3D10" w:rsidRDefault="008F3D10" w:rsidP="008F3D10">
      <w:r>
        <w:t>Методы оптической микроскопии, в частности, флуоресцентная микроскопия, позволяют исследовать пространственное распределение химических веществ внутри образцов, особенно поле</w:t>
      </w:r>
      <w:r>
        <w:t xml:space="preserve">зно это в биологии и медицине. </w:t>
      </w:r>
    </w:p>
    <w:p w:rsidR="008F3D10" w:rsidRDefault="008F3D10" w:rsidP="008F3D10">
      <w:r>
        <w:t xml:space="preserve">Для более сложных аналитических задач применяются такие методы, как рентгеновская флуоресцентная спектроскопия, которая позволяет определить элементный состав образца без его разрушения. </w:t>
      </w:r>
      <w:proofErr w:type="spellStart"/>
      <w:r>
        <w:t>Нуклеарно</w:t>
      </w:r>
      <w:proofErr w:type="spellEnd"/>
      <w:r>
        <w:t>-магнитный резонанс (ЯМР) применяется для изучения структуры органических мол</w:t>
      </w:r>
      <w:r>
        <w:t>екул и состояния ядер в атомах.</w:t>
      </w:r>
    </w:p>
    <w:p w:rsidR="008F3D10" w:rsidRDefault="008F3D10" w:rsidP="008F3D10">
      <w:r>
        <w:t xml:space="preserve">Технология проточной </w:t>
      </w:r>
      <w:proofErr w:type="spellStart"/>
      <w:r>
        <w:t>цитометрии</w:t>
      </w:r>
      <w:proofErr w:type="spellEnd"/>
      <w:r>
        <w:t xml:space="preserve"> позволяет проводить быстрый анализ больших объемов биологических образцов, опреде</w:t>
      </w:r>
      <w:r>
        <w:t xml:space="preserve">ляя свойства отдельных клеток. </w:t>
      </w:r>
    </w:p>
    <w:p w:rsidR="008F3D10" w:rsidRDefault="008F3D10" w:rsidP="008F3D10">
      <w:r>
        <w:lastRenderedPageBreak/>
        <w:t xml:space="preserve">Также стоит упомянуть методы, использующиеся в </w:t>
      </w:r>
      <w:proofErr w:type="spellStart"/>
      <w:r>
        <w:t>нанотехнологии</w:t>
      </w:r>
      <w:proofErr w:type="spellEnd"/>
      <w:r>
        <w:t>, например, сканирующую туннельную микроскопию (СТМ) и атомно-силовую микроскопию (АСМ). Они позволяют изучать поверхност</w:t>
      </w:r>
      <w:r>
        <w:t>ь материалов на атомном уровне.</w:t>
      </w:r>
    </w:p>
    <w:p w:rsidR="008F3D10" w:rsidRDefault="008F3D10" w:rsidP="008F3D10">
      <w:r>
        <w:t>С развитием информационных технологий возникла потребность в автоматизации процессов анализа. Современные аналитические приборы часто оснащены программным обеспечением, которое позволяет автоматизировать процесс сбора, обр</w:t>
      </w:r>
      <w:r>
        <w:t xml:space="preserve">аботки и интерпретации данных. </w:t>
      </w:r>
    </w:p>
    <w:p w:rsidR="008F3D10" w:rsidRPr="008F3D10" w:rsidRDefault="008F3D10" w:rsidP="008F3D10">
      <w:r>
        <w:t>В заключение, химический анализ играет важную роль в научных исследованиях, промышленности и медицине. Благодаря разнообразию методов и приборов ученые и инженеры могут получать ценную информацию о свойствах и составе веществ, что способствует развитию новых технологий и улучшению качества жизни.</w:t>
      </w:r>
      <w:bookmarkEnd w:id="0"/>
    </w:p>
    <w:sectPr w:rsidR="008F3D10" w:rsidRPr="008F3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6F"/>
    <w:rsid w:val="0005796F"/>
    <w:rsid w:val="008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AE265"/>
  <w15:chartTrackingRefBased/>
  <w15:docId w15:val="{1CFF9063-A834-4E6F-94B2-B7469CD7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3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D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2023-09-17T16:30:00Z</dcterms:created>
  <dcterms:modified xsi:type="dcterms:W3CDTF">2023-09-17T16:33:00Z</dcterms:modified>
</cp:coreProperties>
</file>