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7E" w:rsidRDefault="001B75CB" w:rsidP="001B75CB">
      <w:pPr>
        <w:pStyle w:val="1"/>
        <w:jc w:val="center"/>
      </w:pPr>
      <w:r w:rsidRPr="001B75CB">
        <w:t>Химия и сельское хозяйство</w:t>
      </w:r>
      <w:r>
        <w:t>:</w:t>
      </w:r>
      <w:r w:rsidRPr="001B75CB">
        <w:t xml:space="preserve"> удобрения и пестициды</w:t>
      </w:r>
    </w:p>
    <w:p w:rsidR="001B75CB" w:rsidRDefault="001B75CB" w:rsidP="001B75CB"/>
    <w:p w:rsidR="001B75CB" w:rsidRDefault="001B75CB" w:rsidP="001B75CB">
      <w:bookmarkStart w:id="0" w:name="_GoBack"/>
      <w:r>
        <w:t>Химия играет важную роль в современном сельском хозяйстве, предоставляя фермерам инструменты для повышения урожайности и управления вредителями. Два основных класса химических соединений, используемых в сельском хозяйств</w:t>
      </w:r>
      <w:r>
        <w:t>е, - это удобрения и пестициды.</w:t>
      </w:r>
    </w:p>
    <w:p w:rsidR="001B75CB" w:rsidRDefault="001B75CB" w:rsidP="001B75CB">
      <w:r>
        <w:t>Удобрения предназначены для обогащения почвы необходимыми растениям минералами. Самые основные элементы, которые часто дефицитны в почве, это азот (N), фосфор (P) и калий (K). Коммерческие удобрения часто обозначаются как NPK-удобрения, основанные на содержании этих трех элементов. Существуют также комплексные удобрения, включающие микроэлементы, такие как железо, молибден и медь. Использование удобрений позволяет улучшить рост растений, увеличи</w:t>
      </w:r>
      <w:r>
        <w:t>ть урожай и качество продукции.</w:t>
      </w:r>
    </w:p>
    <w:p w:rsidR="001B75CB" w:rsidRDefault="001B75CB" w:rsidP="001B75CB">
      <w:r>
        <w:t>Пестициды - это класс соединений, используемых для контроля вредителей, болезней и сорняков. Они могут быть разделены на инсектициды (против насекомых), фунгициды (против грибковых инфекций), гербициды (против сорняков) и родентициды (против грызунов). Пестициды играют ключевую роль в предотвращении потерь урожая и обеспечении продовольс</w:t>
      </w:r>
      <w:r>
        <w:t>твенной безопасности населения.</w:t>
      </w:r>
    </w:p>
    <w:p w:rsidR="001B75CB" w:rsidRDefault="001B75CB" w:rsidP="001B75CB">
      <w:r>
        <w:t>Однако использование химикатов в сельском хозяйстве вызывает опасения в связи с возможными негативными эффектами на окружающую среду и человеческое здоровье. Некоторые пестициды могут накапливаться в почве и воде, представляя угрозу для животных и человека. Также существует опасность развития устойчивости вредителей к пестицидам, что может привести к необходимости использовать более токсичные или в больших количествах хими</w:t>
      </w:r>
      <w:r>
        <w:t>каты.</w:t>
      </w:r>
    </w:p>
    <w:p w:rsidR="001B75CB" w:rsidRDefault="001B75CB" w:rsidP="001B75CB">
      <w:r>
        <w:t>В последние десятилетия наблюдается тенденция к разработке и использованию более безопасных для окружающей среды и человека альтернативных методов ведения сельского хозяйства. Это включает в себя использование биологических пестицидов, методов биологического контроля и применение принципов органического земледелия.</w:t>
      </w:r>
    </w:p>
    <w:p w:rsidR="001B75CB" w:rsidRDefault="001B75CB" w:rsidP="001B75CB">
      <w:r>
        <w:t>Прогресс в области химии позволил научным исследованиям активно развивать новые методы и материалы для сельского хозяйства, стремясь к созданию более эффективных и экологически безопасных решений. Например, разработка умных удобрений, которые медленно высвобождают питательные вещества в ответ на потребности растений, может минимизировать избыток удобрений и, следовате</w:t>
      </w:r>
      <w:r>
        <w:t>льно, загрязнение воды и почвы.</w:t>
      </w:r>
    </w:p>
    <w:p w:rsidR="001B75CB" w:rsidRDefault="001B75CB" w:rsidP="001B75CB">
      <w:r>
        <w:t xml:space="preserve">Также вырос интерес к </w:t>
      </w:r>
      <w:proofErr w:type="spellStart"/>
      <w:r>
        <w:t>нанотехнологиям</w:t>
      </w:r>
      <w:proofErr w:type="spellEnd"/>
      <w:r>
        <w:t xml:space="preserve"> в сельском хозяйстве. </w:t>
      </w:r>
      <w:proofErr w:type="spellStart"/>
      <w:r>
        <w:t>Наночастицы</w:t>
      </w:r>
      <w:proofErr w:type="spellEnd"/>
      <w:r>
        <w:t xml:space="preserve"> могут быть использованы для доставки пестицидов и удобрений прямо к целевым местам, сокращая потребное количество химикатов и уменьшая нежелательные побочные эффекты. Кроме того, </w:t>
      </w:r>
      <w:proofErr w:type="spellStart"/>
      <w:r>
        <w:t>наносенсоры</w:t>
      </w:r>
      <w:proofErr w:type="spellEnd"/>
      <w:r>
        <w:t xml:space="preserve"> могут быть внедрены в почву для мониторинга уровней влажности, питательных веществ и других параметров, что позволяет фермерам точно регулировать условия для максимальног</w:t>
      </w:r>
      <w:r>
        <w:t>о роста растений.</w:t>
      </w:r>
    </w:p>
    <w:p w:rsidR="001B75CB" w:rsidRDefault="001B75CB" w:rsidP="001B75CB">
      <w:r>
        <w:t>Есть и другие инновации, например, создание генетически модифицированных организмов (ГМО) с целью улучшения устойчивости растений к вредителям, болезням или экстремальным условиям окружающей среды. Хотя ГМО и являются предметом дискуссий и дебатов, их потенциал в улучшении урожайности и сокращении зависимости от х</w:t>
      </w:r>
      <w:r>
        <w:t>имических пестицидов неоспорим.</w:t>
      </w:r>
    </w:p>
    <w:p w:rsidR="001B75CB" w:rsidRDefault="001B75CB" w:rsidP="001B75CB">
      <w:r>
        <w:t xml:space="preserve">Несмотря на все эти инновации, важно помнить о балансе между использованием химии и сохранением экологического баланса. Необходимы дополнительные исследования и строгое регулирование для обеспечения безопасности новых методов и материалов. Постоянный </w:t>
      </w:r>
      <w:r>
        <w:lastRenderedPageBreak/>
        <w:t>контроль и образование фермеров также играют ключевую роль в рациональном использовании химических веществ в сельском хозяйстве.</w:t>
      </w:r>
    </w:p>
    <w:p w:rsidR="001B75CB" w:rsidRPr="001B75CB" w:rsidRDefault="001B75CB" w:rsidP="001B75CB">
      <w:r>
        <w:t>В заключение можно сказать, что химия в сельском хозяйстве представляет собой двойственный инструмент. С одной стороны, она позволяет повышать урожайность и защищать растения от вредителей, с другой стороны, представляет определенные риски для экосистемы и здоровья человека. Будущее сельского хозяйства, вероятно, будет связано с поиском баланса между этими двумя аспектами.</w:t>
      </w:r>
      <w:bookmarkEnd w:id="0"/>
    </w:p>
    <w:sectPr w:rsidR="001B75CB" w:rsidRPr="001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7E"/>
    <w:rsid w:val="0004317E"/>
    <w:rsid w:val="001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0439"/>
  <w15:chartTrackingRefBased/>
  <w15:docId w15:val="{5711A33A-ECD8-4F72-9483-83C4A24E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2023-09-17T16:34:00Z</dcterms:created>
  <dcterms:modified xsi:type="dcterms:W3CDTF">2023-09-17T16:37:00Z</dcterms:modified>
</cp:coreProperties>
</file>