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26" w:rsidRDefault="002A76A3" w:rsidP="002A76A3">
      <w:pPr>
        <w:pStyle w:val="1"/>
        <w:jc w:val="center"/>
      </w:pPr>
      <w:r w:rsidRPr="002A76A3">
        <w:t>Химия в косметической промышленности</w:t>
      </w:r>
      <w:r>
        <w:t>:</w:t>
      </w:r>
      <w:r w:rsidRPr="002A76A3">
        <w:t xml:space="preserve"> косметические продукты и их состав</w:t>
      </w:r>
    </w:p>
    <w:p w:rsidR="002A76A3" w:rsidRDefault="002A76A3" w:rsidP="002A76A3"/>
    <w:p w:rsidR="002A76A3" w:rsidRDefault="002A76A3" w:rsidP="002A76A3">
      <w:bookmarkStart w:id="0" w:name="_GoBack"/>
      <w:r>
        <w:t>Косметическая промышленность является одной из наиболее развивающихся и инновационных отраслей, где химия играет ключевую роль. Через века использования натуральных ингредиентов, таких как растительные масла и экстракты, современная косметика значительно эволюционировала, включая в себя множество сложных химических соединений, разработанных для улучшения эффективности продукто</w:t>
      </w:r>
      <w:r>
        <w:t>в, их стойкости и безопасности.</w:t>
      </w:r>
    </w:p>
    <w:p w:rsidR="002A76A3" w:rsidRDefault="002A76A3" w:rsidP="002A76A3">
      <w:r>
        <w:t xml:space="preserve">Основой большинства косметических продуктов является вода, которая часто комбинируется с эмульгаторами для создания стабильных кремов и лосьонов. Эмульгаторы, такие как лецитин или различные силиконы, помогают соединить воду и масло, обеспечивая гомогенность и стабильность продукта. Кроме того, в косметике широко используются увлажнители, такие как глицерин или </w:t>
      </w:r>
      <w:proofErr w:type="spellStart"/>
      <w:r>
        <w:t>гиалуроновая</w:t>
      </w:r>
      <w:proofErr w:type="spellEnd"/>
      <w:r>
        <w:t xml:space="preserve"> кислота, чтобы привле</w:t>
      </w:r>
      <w:r>
        <w:t>кать и удерживать влагу в коже.</w:t>
      </w:r>
    </w:p>
    <w:p w:rsidR="002A76A3" w:rsidRDefault="002A76A3" w:rsidP="002A76A3">
      <w:r>
        <w:t xml:space="preserve">Для сохранения свежести и продления срока годности продуктов используются консерванты. Эти вещества, такие как </w:t>
      </w:r>
      <w:proofErr w:type="spellStart"/>
      <w:r>
        <w:t>парабены</w:t>
      </w:r>
      <w:proofErr w:type="spellEnd"/>
      <w:r>
        <w:t xml:space="preserve"> или </w:t>
      </w:r>
      <w:proofErr w:type="spellStart"/>
      <w:r>
        <w:t>феноксиэтанол</w:t>
      </w:r>
      <w:proofErr w:type="spellEnd"/>
      <w:r>
        <w:t>, предотвращают рост бактерий и грибков в косметических продуктах. Однако некоторые из них вызывали опасения с точки зрения безопасности, что привело к разработке более мягких и натуральных консервант</w:t>
      </w:r>
      <w:r>
        <w:t>ов.</w:t>
      </w:r>
    </w:p>
    <w:p w:rsidR="002A76A3" w:rsidRDefault="002A76A3" w:rsidP="002A76A3">
      <w:r>
        <w:t xml:space="preserve">Помимо этого, в состав косметики включены различные активные ингредиенты, например, антиоксиданты, пептиды, </w:t>
      </w:r>
      <w:proofErr w:type="spellStart"/>
      <w:r>
        <w:t>ретиноиды</w:t>
      </w:r>
      <w:proofErr w:type="spellEnd"/>
      <w:r>
        <w:t xml:space="preserve"> и другие, которые разработаны для решения конкретных косметических про</w:t>
      </w:r>
      <w:r>
        <w:t xml:space="preserve">блем: от старения кожи до </w:t>
      </w:r>
      <w:proofErr w:type="spellStart"/>
      <w:r>
        <w:t>акне</w:t>
      </w:r>
      <w:proofErr w:type="spellEnd"/>
      <w:r>
        <w:t>.</w:t>
      </w:r>
    </w:p>
    <w:p w:rsidR="002A76A3" w:rsidRDefault="002A76A3" w:rsidP="002A76A3">
      <w:r>
        <w:t>Не следует забывать и о декоративной косметике, где пигменты и красители используются для создания разнообразной палитры оттенков, а также о добавках, которые придают продуктам блеск, матово</w:t>
      </w:r>
      <w:r>
        <w:t>сть или перламутровые свойства.</w:t>
      </w:r>
    </w:p>
    <w:p w:rsidR="002A76A3" w:rsidRDefault="002A76A3" w:rsidP="002A76A3">
      <w:r>
        <w:t>С развитием науки и технологий косметическая промышленность стремится к использованию более безопасных, экологически чистых и эффективных ингредиентов. На рынке появляются новые продукты с натуральными и органическими компонентами, а также продукты на основе биотехнологий, такие как ферментированные ингредиенты или проду</w:t>
      </w:r>
      <w:r>
        <w:t>кты на основе стволовых клеток.</w:t>
      </w:r>
    </w:p>
    <w:p w:rsidR="002A76A3" w:rsidRDefault="002A76A3" w:rsidP="002A76A3">
      <w:r>
        <w:t>Таким образом, химия в косметической промышленности играет важную роль, обеспечивая создание продуктов, которые делают нас красивее, заботясь о нашей коже и волосах, и делая это таким образом, чтобы продукты были безопасными и эффективными.</w:t>
      </w:r>
    </w:p>
    <w:p w:rsidR="002A76A3" w:rsidRDefault="002A76A3" w:rsidP="002A76A3">
      <w:r>
        <w:t xml:space="preserve">Когда речь заходит о косметической промышленности, нельзя не упомянуть о тенденции к "зеленой" косметике. В последние десятилетия потребители все больше ищут продукты без синтетических добавок, предпочитая натуральные ингредиенты. Это привело к бурному росту популярности органической косметики, в которой отсутствуют </w:t>
      </w:r>
      <w:proofErr w:type="spellStart"/>
      <w:r>
        <w:t>парабены</w:t>
      </w:r>
      <w:proofErr w:type="spellEnd"/>
      <w:r>
        <w:t xml:space="preserve">, сульфаты, искусственные красители и </w:t>
      </w:r>
      <w:proofErr w:type="spellStart"/>
      <w:r>
        <w:t>ароматизаторы</w:t>
      </w:r>
      <w:proofErr w:type="spellEnd"/>
      <w:r>
        <w:t xml:space="preserve">. Производители такой косметики часто используют растительные масла, экстракты </w:t>
      </w:r>
      <w:r>
        <w:t>и другие природные ингредиенты.</w:t>
      </w:r>
    </w:p>
    <w:p w:rsidR="002A76A3" w:rsidRDefault="002A76A3" w:rsidP="002A76A3">
      <w:r>
        <w:t>Тем не менее, даже натуральная косметика требует глубокого понимания химических процессов. Ведь даже растительные ингредиенты имеют свою химическую структуру и могут взаимодействовать друг с другом различными способами. Например, некоторые растительные масла могут окисляться при контакте с воздухом, что может привести к порче продукта или уменьшению его эффективности. Для решения таких проблем химики исследуют различные способы стабилизации натуральных ингредиентов, не нарушая их "натуральности".</w:t>
      </w:r>
    </w:p>
    <w:p w:rsidR="002A76A3" w:rsidRDefault="002A76A3" w:rsidP="002A76A3">
      <w:r>
        <w:lastRenderedPageBreak/>
        <w:t xml:space="preserve">Кроме того, химический анализ позволяет определить присутствие токсичных веществ в косметических средствах. Даже натуральные компоненты могут содержать вредные примеси или загрязнители. Так, некоторые эфирные масла могут вызвать аллергическую реакцию при неправильном </w:t>
      </w:r>
      <w:r>
        <w:t>использовании.</w:t>
      </w:r>
    </w:p>
    <w:p w:rsidR="002A76A3" w:rsidRDefault="002A76A3" w:rsidP="002A76A3">
      <w:r>
        <w:t xml:space="preserve">Современные технологии также позволяют создавать более сложные и инновационные продукты. Например, </w:t>
      </w:r>
      <w:proofErr w:type="spellStart"/>
      <w:r>
        <w:t>нанотехнологии</w:t>
      </w:r>
      <w:proofErr w:type="spellEnd"/>
      <w:r>
        <w:t xml:space="preserve"> могут быть использованы для создания частиц, которые помогут активным ингредиентам проникать глубже в кожу или создания "умных" косметических продуктов, которые адаптируются к ин</w:t>
      </w:r>
      <w:r>
        <w:t>дивидуальным потребностям кожи.</w:t>
      </w:r>
    </w:p>
    <w:p w:rsidR="002A76A3" w:rsidRPr="002A76A3" w:rsidRDefault="002A76A3" w:rsidP="002A76A3">
      <w:r>
        <w:t>В целом, косметическая промышленность стоит на стыке искусства и науки. Химические процессы, протекающие во флаконах и тюбиках, определяют эффективность, безопасность и качество продукции, которую мы используем каждый день.</w:t>
      </w:r>
      <w:bookmarkEnd w:id="0"/>
    </w:p>
    <w:sectPr w:rsidR="002A76A3" w:rsidRPr="002A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26"/>
    <w:rsid w:val="002A76A3"/>
    <w:rsid w:val="00F3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8589"/>
  <w15:chartTrackingRefBased/>
  <w15:docId w15:val="{2AAB50FC-56B8-434D-8E6D-F28893A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2023-09-17T17:21:00Z</dcterms:created>
  <dcterms:modified xsi:type="dcterms:W3CDTF">2023-09-17T17:25:00Z</dcterms:modified>
</cp:coreProperties>
</file>