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AD" w:rsidRDefault="001E08C0" w:rsidP="001E08C0">
      <w:pPr>
        <w:pStyle w:val="1"/>
        <w:jc w:val="center"/>
      </w:pPr>
      <w:r w:rsidRPr="001E08C0">
        <w:t>Химия и генетика</w:t>
      </w:r>
      <w:r>
        <w:t>:</w:t>
      </w:r>
      <w:r w:rsidRPr="001E08C0">
        <w:t xml:space="preserve"> молекулярная биология и </w:t>
      </w:r>
      <w:proofErr w:type="spellStart"/>
      <w:r w:rsidRPr="001E08C0">
        <w:t>геномика</w:t>
      </w:r>
      <w:proofErr w:type="spellEnd"/>
    </w:p>
    <w:p w:rsidR="001E08C0" w:rsidRDefault="001E08C0" w:rsidP="001E08C0"/>
    <w:p w:rsidR="001E08C0" w:rsidRDefault="001E08C0" w:rsidP="001E08C0">
      <w:bookmarkStart w:id="0" w:name="_GoBack"/>
      <w:r>
        <w:t>Химия и генетика тесно связаны через обширную область молекулярной биологии. Это изучение биологических процессов на молекулярном уровне, а в центре этого исследования находятся ДНК, РНК и протеины – молекулы, которые контролируют наследственность и функцион</w:t>
      </w:r>
      <w:r>
        <w:t>ирование всех живых организмов.</w:t>
      </w:r>
    </w:p>
    <w:p w:rsidR="001E08C0" w:rsidRDefault="001E08C0" w:rsidP="001E08C0">
      <w:r>
        <w:t xml:space="preserve">ДНК, или дезоксирибонуклеиновая кислота, является основным носителем генетической информации. Она состоит из двух спиралеобразных цепей, образующих двойную спираль, соединенных водородными связями. Структура ДНК была определена в 1953 году Джеймсом Уотсоном и </w:t>
      </w:r>
      <w:proofErr w:type="spellStart"/>
      <w:r>
        <w:t>Фрэнсисом</w:t>
      </w:r>
      <w:proofErr w:type="spellEnd"/>
      <w:r>
        <w:t xml:space="preserve"> Криком, что стало р</w:t>
      </w:r>
      <w:r>
        <w:t>еволюционным открытием в науке.</w:t>
      </w:r>
    </w:p>
    <w:p w:rsidR="001E08C0" w:rsidRDefault="001E08C0" w:rsidP="001E08C0">
      <w:proofErr w:type="spellStart"/>
      <w:r>
        <w:t>Геномика</w:t>
      </w:r>
      <w:proofErr w:type="spellEnd"/>
      <w:r>
        <w:t xml:space="preserve"> – это изучение всех генов организма, их функций и взаимодействий. С развитием методов последовательности ДНК в 1970-х и 1980-х годах стало возможным исследовать геномы целиком. Проект "Человеческий геном" является одним из самых амбициозных исследований в этой области, его целью было определение последовательности всех 3 миллиардов </w:t>
      </w:r>
      <w:r>
        <w:t>пар оснований человеческой ДНК.</w:t>
      </w:r>
    </w:p>
    <w:p w:rsidR="001E08C0" w:rsidRDefault="001E08C0" w:rsidP="001E08C0">
      <w:r>
        <w:t xml:space="preserve">Роль химии в генетике и молекулярной биологии не может быть недооценена. Химические методы используются для извлечения и очистки ДНК, для ее амплификации и модификации. Кроме того, химия играет ключевую роль в разработке новых методов анализа генома, в том числе в создании инструментов </w:t>
      </w:r>
      <w:r>
        <w:t>для генной инженерии и терапии.</w:t>
      </w:r>
    </w:p>
    <w:p w:rsidR="001E08C0" w:rsidRDefault="001E08C0" w:rsidP="001E08C0">
      <w:r>
        <w:t xml:space="preserve">Одним из перспективных направлений в этой области является синтетическая биология. С помощью химических и биологических методов ученые создают новые биологические системы или перепроектируют существующие с целью придания им новых функций. Это может привести к созданию новых лекарств, </w:t>
      </w:r>
      <w:proofErr w:type="spellStart"/>
      <w:r>
        <w:t>биотоплива</w:t>
      </w:r>
      <w:proofErr w:type="spellEnd"/>
      <w:r>
        <w:t xml:space="preserve"> и других полезных веществ.</w:t>
      </w:r>
    </w:p>
    <w:p w:rsidR="001E08C0" w:rsidRDefault="001E08C0" w:rsidP="001E08C0">
      <w:r>
        <w:t>Химические методы анализа позволяют исследовать не только структуру ДНК, но и процессы, связанные с её функционированием. Одним из таких процессов является транскрипция, в ходе которой происходит синтез РНК на основе ДНК. РНК, или рибонуклеиновая кислота, отличается от ДНК не только химическим составом, но и функциями. В то время как ДНК является носителем генетической информации, РНК участвует в реализации эт</w:t>
      </w:r>
      <w:r>
        <w:t>ой информации на уровне клетки.</w:t>
      </w:r>
    </w:p>
    <w:p w:rsidR="001E08C0" w:rsidRDefault="001E08C0" w:rsidP="001E08C0">
      <w:r>
        <w:t>Химический анализ также играет важную роль в изучении протеинов. Протеины – это молекулы, состоящие из аминокислот, и они выполняют множество ключевых функций в организме: от катализа реакций до обеспечения структуры клеток. Химические методы, такие как масс-спектрометрия и хроматография, позволяют определить структуру и функцию протеинов, а также их взаим</w:t>
      </w:r>
      <w:r>
        <w:t>одействие с другими молекулами.</w:t>
      </w:r>
    </w:p>
    <w:p w:rsidR="001E08C0" w:rsidRDefault="001E08C0" w:rsidP="001E08C0">
      <w:r>
        <w:t>Кроме анализа биологических молекул, химия играет ключевую роль в разработке методов модификации и регулирования генетической информации. Технологии CRISPR/Cas9, которые позволяют вносить изменения в геном, основаны на химических процессах взаимодействия молекул. Эти технологии открывают двери к новым методам лечения наследственных заболеваний и даже к возможности создания организмов с новыми, ранее невиданными свойств</w:t>
      </w:r>
      <w:r>
        <w:t>ами.</w:t>
      </w:r>
    </w:p>
    <w:p w:rsidR="001E08C0" w:rsidRDefault="001E08C0" w:rsidP="001E08C0">
      <w:r>
        <w:t xml:space="preserve">Также стоит упомянуть роль химии в изучении </w:t>
      </w:r>
      <w:proofErr w:type="spellStart"/>
      <w:r>
        <w:t>эпигенетики</w:t>
      </w:r>
      <w:proofErr w:type="spellEnd"/>
      <w:r>
        <w:t xml:space="preserve"> — науки о том, как внешние факторы могут влиять на активность генов без изменения последовательности ДНК. Эпигенетические изменения часто связаны с химическими модификациями молекул ДНК или белков, связанных с ней. В последние годы исследования в этой области привели к открытию новых методов диагностики и лечения заболеваний, таких как рак.</w:t>
      </w:r>
    </w:p>
    <w:p w:rsidR="001E08C0" w:rsidRDefault="001E08C0" w:rsidP="001E08C0">
      <w:r>
        <w:lastRenderedPageBreak/>
        <w:t>Таким образом, химия предоставляет инструменты и методы, необходимые для глубокого понимания генетики и молекулярной биологии, и вместе они формируют фундамент современной биомедицинской науки.</w:t>
      </w:r>
    </w:p>
    <w:p w:rsidR="001E08C0" w:rsidRPr="001E08C0" w:rsidRDefault="001E08C0" w:rsidP="001E08C0">
      <w:r>
        <w:t>В заключении можно сказать, что химия и генетика дополняют друг друга, обеспечивая глубокое понимание живых систем на молекулярном уровне. Вместе они открывают новые возможности для науки, медицины и промышленности.</w:t>
      </w:r>
      <w:bookmarkEnd w:id="0"/>
    </w:p>
    <w:sectPr w:rsidR="001E08C0" w:rsidRPr="001E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AD"/>
    <w:rsid w:val="000571AD"/>
    <w:rsid w:val="001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C946"/>
  <w15:chartTrackingRefBased/>
  <w15:docId w15:val="{80EB7FD0-1E46-42F6-8D69-782A6E98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2023-09-17T17:47:00Z</dcterms:created>
  <dcterms:modified xsi:type="dcterms:W3CDTF">2023-09-17T17:52:00Z</dcterms:modified>
</cp:coreProperties>
</file>