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D9" w:rsidRDefault="00392332" w:rsidP="00392332">
      <w:pPr>
        <w:pStyle w:val="1"/>
        <w:jc w:val="center"/>
      </w:pPr>
      <w:r w:rsidRPr="00392332">
        <w:t>Химия и производство косметических средств</w:t>
      </w:r>
      <w:r>
        <w:t>:</w:t>
      </w:r>
      <w:r w:rsidRPr="00392332">
        <w:t xml:space="preserve"> синтетические и натуральные компоненты</w:t>
      </w:r>
    </w:p>
    <w:p w:rsidR="00392332" w:rsidRDefault="00392332" w:rsidP="00392332"/>
    <w:p w:rsidR="00392332" w:rsidRDefault="00392332" w:rsidP="00392332">
      <w:bookmarkStart w:id="0" w:name="_GoBack"/>
      <w:r>
        <w:t>Производство косметических средств - это область, где химия играет ключевую роль. Косметические продукты, такие как кремы, лосьоны, шампуни, макияж и духи, создаются с использованием разнообразных химических соединений. Тема химии и производства косметических средств охватывает как синтетические, так и натуральные компоненты, и исследует их воздействие на кожу и волосы, безопасность, эффекти</w:t>
      </w:r>
      <w:r>
        <w:t>вность и экологические аспекты.</w:t>
      </w:r>
    </w:p>
    <w:p w:rsidR="00392332" w:rsidRDefault="00392332" w:rsidP="00392332">
      <w:r>
        <w:t>Одним из ключевых аспектов в производстве косметических средств является выбор сырья и ингредиентов. Химики работают над созданием новых соединений, которые могут быть использованы в косметических продуктах, а также изучают свойства существующих химических веществ. Это включает в себя анализ и оценку их воздействия на кожу и волосы, чтобы обеспечить безопасн</w:t>
      </w:r>
      <w:r>
        <w:t>ость и эффективность продуктов.</w:t>
      </w:r>
    </w:p>
    <w:p w:rsidR="00392332" w:rsidRDefault="00392332" w:rsidP="00392332">
      <w:r>
        <w:t>Среди синтетических компонентов, используемых в косметике, могут быть различные химические соединения, такие как синтетические антиоксиданты, консерванты, загустители и антибактериальные средства. Эти компоненты помогают продуктам сохранять свои свойства и обеспечива</w:t>
      </w:r>
      <w:r>
        <w:t>ют им длительный срок годности.</w:t>
      </w:r>
    </w:p>
    <w:p w:rsidR="00392332" w:rsidRDefault="00392332" w:rsidP="00392332">
      <w:r>
        <w:t xml:space="preserve">С другой стороны, натуральные компоненты, такие как растительные масла, экстракты растений, натуральные антиоксиданты и эфирные масла, также широко используются в производстве косметических средств. Исследования в области химии помогают выявить полезные свойства этих натуральных ингредиентов и определить их оптимальные концентрации для </w:t>
      </w:r>
      <w:r>
        <w:t>достижения максимальной пользы.</w:t>
      </w:r>
    </w:p>
    <w:p w:rsidR="00392332" w:rsidRDefault="00392332" w:rsidP="00392332">
      <w:r>
        <w:t>Кроме того, химики занимаются разработкой новых технологий и методов для производства косметических средств, что включает в себя разработку стабильных формул, улучшение текстуры и консистенции продуктов, а также создание продуктов с минимальным во</w:t>
      </w:r>
      <w:r>
        <w:t>здействием на окружающую среду.</w:t>
      </w:r>
    </w:p>
    <w:p w:rsidR="00392332" w:rsidRDefault="00392332" w:rsidP="00392332">
      <w:r>
        <w:t>Важным аспектом химии и производства косметических средств является также обеспечение безопасности и соответствия продуктов регулирующим стандартам. Это включает в себя тестирование продуктов на раздражающие и аллергические реакции, а также соответствие нормативам, установленным</w:t>
      </w:r>
      <w:r>
        <w:t xml:space="preserve"> органами по контролю качества.</w:t>
      </w:r>
    </w:p>
    <w:p w:rsidR="00392332" w:rsidRDefault="00392332" w:rsidP="00392332">
      <w:r>
        <w:t>Таким образом, химия является неотъемлемой частью производства косметических средств, обеспечивая их качество, безопасность и эффективность. Исследования в этой области помогают создавать инновационные продукты, которые отвечают потребностям потребителей и учитывают экологические и этические аспекты.</w:t>
      </w:r>
    </w:p>
    <w:p w:rsidR="00392332" w:rsidRDefault="00392332" w:rsidP="00392332">
      <w:r>
        <w:t>Производство косметических средств - это область, где химия играет ключевую роль. Косметические продукты, такие как кремы, лосьоны, шампуни, макияж и духи, создаются с использованием разнообразных химических соединений. Тема химии и производства косметических средств охватывает как синтетические, так и натуральные компоненты, и исследует их воздействие на кожу и волосы, безопасность, эффекти</w:t>
      </w:r>
      <w:r>
        <w:t>вность и экологические аспекты.</w:t>
      </w:r>
    </w:p>
    <w:p w:rsidR="00392332" w:rsidRDefault="00392332" w:rsidP="00392332">
      <w:r>
        <w:t xml:space="preserve">Одним из ключевых аспектов в производстве косметических средств является выбор сырья и ингредиентов. Химики работают над созданием новых соединений, которые могут быть использованы в косметических продуктах, а также изучают свойства существующих химических </w:t>
      </w:r>
      <w:r>
        <w:lastRenderedPageBreak/>
        <w:t>веществ. Это включает в себя анализ и оценку их воздействия на кожу и волосы, чтобы обеспечить безопасн</w:t>
      </w:r>
      <w:r>
        <w:t>ость и эффективность продуктов.</w:t>
      </w:r>
    </w:p>
    <w:p w:rsidR="00392332" w:rsidRDefault="00392332" w:rsidP="00392332">
      <w:r>
        <w:t>Среди синтетических компонентов, используемых в косметике, могут быть различные химические соединения, такие как синтетические антиоксиданты, консерванты, загустители и антибактериальные средства. Эти компоненты помогают продуктам сохранять свои свойства и обеспечивают им длительный срок годнос</w:t>
      </w:r>
      <w:r>
        <w:t>ти.</w:t>
      </w:r>
    </w:p>
    <w:p w:rsidR="00392332" w:rsidRDefault="00392332" w:rsidP="00392332">
      <w:r>
        <w:t xml:space="preserve">С другой стороны, натуральные компоненты, такие как растительные масла, экстракты растений, натуральные антиоксиданты и эфирные масла, также широко используются в производстве косметических средств. Исследования в области химии помогают выявить полезные свойства этих натуральных ингредиентов и определить их оптимальные концентрации для </w:t>
      </w:r>
      <w:r>
        <w:t>достижения максимальной пользы.</w:t>
      </w:r>
    </w:p>
    <w:p w:rsidR="00392332" w:rsidRDefault="00392332" w:rsidP="00392332">
      <w:r>
        <w:t>Кроме того, химики занимаются разработкой новых технологий и методов для производства косметических средств, что включает в себя разработку стабильных формул, улучшение текстуры и консистенции продуктов, а также создание продуктов с минимальным во</w:t>
      </w:r>
      <w:r>
        <w:t>здействием на окружающую среду.</w:t>
      </w:r>
    </w:p>
    <w:p w:rsidR="00392332" w:rsidRDefault="00392332" w:rsidP="00392332">
      <w:r>
        <w:t>Важным аспектом химии и производства косметических средств является также обеспечение безопасности и соответствия продуктов регулирующим стандартам. Это включает в себя тестирование продуктов на раздражающие и аллергические реакции, а также соответствие нормативам, установленным</w:t>
      </w:r>
      <w:r>
        <w:t xml:space="preserve"> органами по контролю качества.</w:t>
      </w:r>
    </w:p>
    <w:p w:rsidR="00392332" w:rsidRPr="00392332" w:rsidRDefault="00392332" w:rsidP="00392332">
      <w:r>
        <w:t>Таким образом, химия является неотъемлемой частью производства косметических средств, обеспечивая их качество, безопасность и эффективность. Исследования в этой области помогают создавать инновационные продукты, которые отвечают потребностям потребителей и учитывают экологические и этические аспекты.</w:t>
      </w:r>
      <w:bookmarkEnd w:id="0"/>
    </w:p>
    <w:sectPr w:rsidR="00392332" w:rsidRPr="0039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D9"/>
    <w:rsid w:val="00392332"/>
    <w:rsid w:val="00D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965B"/>
  <w15:chartTrackingRefBased/>
  <w15:docId w15:val="{BFB5417A-9264-454D-9B34-EF53F62B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2023-09-17T18:40:00Z</dcterms:created>
  <dcterms:modified xsi:type="dcterms:W3CDTF">2023-09-17T18:41:00Z</dcterms:modified>
</cp:coreProperties>
</file>