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9D0" w:rsidRDefault="00FF758F" w:rsidP="00FF758F">
      <w:pPr>
        <w:pStyle w:val="1"/>
        <w:jc w:val="center"/>
      </w:pPr>
      <w:r w:rsidRPr="00FF758F">
        <w:t>Инвестиции в зеленые технологии и устойчивое развитие</w:t>
      </w:r>
    </w:p>
    <w:p w:rsidR="00FF758F" w:rsidRDefault="00FF758F" w:rsidP="00FF758F"/>
    <w:p w:rsidR="00FF758F" w:rsidRDefault="00FF758F" w:rsidP="00FF758F">
      <w:bookmarkStart w:id="0" w:name="_GoBack"/>
      <w:r>
        <w:t>Инвестиции в зеленые технологии и устойчивое развитие в последние годы стали центральной темой для многих инвесторов, корпораций и государств. Забота о планете, изменение климата и необходимость сокращения выбросов углекислого газа стали ключевыми факторами, определяющими эконо</w:t>
      </w:r>
      <w:r>
        <w:t>мическую политику многих стран.</w:t>
      </w:r>
    </w:p>
    <w:p w:rsidR="00FF758F" w:rsidRDefault="00FF758F" w:rsidP="00FF758F">
      <w:r>
        <w:t xml:space="preserve">Зеленые технологии включают в себя ряд инноваций, направленных на уменьшение негативного воздействия человечества на окружающую среду. Это может включать в себя все: от возобновляемой энергетики и электромобилей до умных городов и технологий водоочистки. По мере того как стоимость этих технологий уменьшается, их коммерческая привлекательность возрастает, делая инвестиции в </w:t>
      </w:r>
      <w:r>
        <w:t>них еще более привлекательными.</w:t>
      </w:r>
    </w:p>
    <w:p w:rsidR="00FF758F" w:rsidRDefault="00FF758F" w:rsidP="00FF758F">
      <w:r>
        <w:t>Устойчивое развитие охватывает широкий спектр вопросов, начиная от устойчивого управления ресурсами и заканчивая социальной ответственностью корпораций. Инвесторы все больше осознают, что долгосрочная рентабельность и рост компании часто зависят от ее способности действ</w:t>
      </w:r>
      <w:r>
        <w:t>овать ответственно и устойчиво.</w:t>
      </w:r>
    </w:p>
    <w:p w:rsidR="00FF758F" w:rsidRDefault="00FF758F" w:rsidP="00FF758F">
      <w:r>
        <w:t>С точки зрения финансов, инвестирование в зеленые технологии и устойчивое развитие может предложить высокую доходность при сравнительно низком риске. Многие правительства поощряют развитие этих технологий через налоговые стимулы, субсидии и другие формы поддержки. Кроме того, потребители все больше предпочитают товары и услуги компаний, которые действуют ответственно, что может привести к увеличению прибыли для тех компаний, кото</w:t>
      </w:r>
      <w:r>
        <w:t>рые инвестируют в устойчивость.</w:t>
      </w:r>
    </w:p>
    <w:p w:rsidR="00FF758F" w:rsidRDefault="00FF758F" w:rsidP="00FF758F">
      <w:r>
        <w:t>Однако инвестирование в зеленые технологии и устойчивое развитие также имеет свои риски. Технологии постоянно меняются, и то, что сегодня считается передовым решением, завтра может устареть. Кроме того, политическая ситуация в мире может влиять на поддержку и стимулирование зеленых технологий, что также может воздействоват</w:t>
      </w:r>
      <w:r>
        <w:t>ь на рентабельность инвестиций.</w:t>
      </w:r>
    </w:p>
    <w:p w:rsidR="00FF758F" w:rsidRDefault="00FF758F" w:rsidP="00FF758F">
      <w:r>
        <w:t>Тем не менее, учитывая текущую экологическую ситуацию в мире, инвестиции в зеленые технологии и устойчивое развитие кажутся не только морально обоснованными, но и финансово оправданными. Такие инвестиции могут обеспечить стабильный доход в будущем, помогая при этом заботиться о нашей планете и обеспечивать благополучие будущих поколений.</w:t>
      </w:r>
    </w:p>
    <w:p w:rsidR="00FF758F" w:rsidRDefault="00FF758F" w:rsidP="00FF758F">
      <w:r>
        <w:t>Дополнительно, когда речь идет о зеленых инвестициях, важно рассматривать и социальную составляющую. Эти инвестиции часто способствуют созданию рабочих мест и развитию местных сообществ, а также улучшению качества жизни населения. Например, развитие возобновляемых источников энергии может сократить зависимость от импортного топлива и уменьшить э</w:t>
      </w:r>
      <w:r>
        <w:t>кономическую уязвимость страны.</w:t>
      </w:r>
    </w:p>
    <w:p w:rsidR="00FF758F" w:rsidRDefault="00FF758F" w:rsidP="00FF758F">
      <w:r>
        <w:t>Помимо экономической выгоды, инвестирование в устойчивое развитие способствует повышению репутации компаний среди инвесторов, потребителей и деловых партнеров. Многие компании сегодня активно раскрывают информацию о своем экологическом и социальном воздействии, стремясь показать свою ответственность и привлечь к себе потребител</w:t>
      </w:r>
      <w:r>
        <w:t>ей, которые ценят устойчивость.</w:t>
      </w:r>
    </w:p>
    <w:p w:rsidR="00FF758F" w:rsidRDefault="00FF758F" w:rsidP="00FF758F">
      <w:r>
        <w:t xml:space="preserve">Также стоит упомянуть растущий сегмент "зеленых облигаций". Эти финансовые инструменты предоставляют компаниям и правительствам возможность привлекать инвестиции для финансирования проектов, которые приносят экологическую пользу. Зеленые облигации уже </w:t>
      </w:r>
      <w:r>
        <w:lastRenderedPageBreak/>
        <w:t>привлекли многие миллиарды долларов инвестиций и продолжают набирать</w:t>
      </w:r>
      <w:r>
        <w:t xml:space="preserve"> популярность на мировом рынке.</w:t>
      </w:r>
    </w:p>
    <w:p w:rsidR="00FF758F" w:rsidRDefault="00FF758F" w:rsidP="00FF758F">
      <w:r>
        <w:t xml:space="preserve">Также важным аспектом является внедрение новых технологий и инноваций в сфере устойчивого развития. Инновационные решения в области </w:t>
      </w:r>
      <w:proofErr w:type="spellStart"/>
      <w:r>
        <w:t>энергоэффективности</w:t>
      </w:r>
      <w:proofErr w:type="spellEnd"/>
      <w:r>
        <w:t>, умного городского планирования или устойчивого сельского хозяйства могут дать возможность достигать экологиче</w:t>
      </w:r>
      <w:r>
        <w:t>ских целей при снижении затрат.</w:t>
      </w:r>
    </w:p>
    <w:p w:rsidR="00FF758F" w:rsidRPr="00FF758F" w:rsidRDefault="00FF758F" w:rsidP="00FF758F">
      <w:r>
        <w:t>В заключение, инвестирование в зеленые технологии и устойчивое развитие стоит рассматривать как долгосрочную стратегию, которая может обеспечить экономический рост, социальное развитие и охрану окружающей среды.</w:t>
      </w:r>
      <w:bookmarkEnd w:id="0"/>
    </w:p>
    <w:sectPr w:rsidR="00FF758F" w:rsidRPr="00FF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D0"/>
    <w:rsid w:val="001069D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9EED"/>
  <w15:chartTrackingRefBased/>
  <w15:docId w15:val="{FE5CD97E-BF30-4C12-9E34-2B56B526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5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2023-09-18T05:25:00Z</dcterms:created>
  <dcterms:modified xsi:type="dcterms:W3CDTF">2023-09-18T05:28:00Z</dcterms:modified>
</cp:coreProperties>
</file>