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719" w:rsidRDefault="00ED6FFD" w:rsidP="00ED6FFD">
      <w:pPr>
        <w:pStyle w:val="1"/>
        <w:jc w:val="center"/>
      </w:pPr>
      <w:proofErr w:type="spellStart"/>
      <w:r w:rsidRPr="00ED6FFD">
        <w:t>Криптовалюты</w:t>
      </w:r>
      <w:proofErr w:type="spellEnd"/>
      <w:r w:rsidRPr="00ED6FFD">
        <w:t xml:space="preserve"> и </w:t>
      </w:r>
      <w:proofErr w:type="spellStart"/>
      <w:r w:rsidRPr="00ED6FFD">
        <w:t>блокчейн</w:t>
      </w:r>
      <w:proofErr w:type="spellEnd"/>
      <w:r>
        <w:t>:</w:t>
      </w:r>
      <w:r w:rsidRPr="00ED6FFD">
        <w:t xml:space="preserve"> технология и регулирование</w:t>
      </w:r>
    </w:p>
    <w:p w:rsidR="00ED6FFD" w:rsidRDefault="00ED6FFD" w:rsidP="00ED6FFD"/>
    <w:p w:rsidR="00ED6FFD" w:rsidRDefault="00ED6FFD" w:rsidP="00ED6FFD">
      <w:bookmarkStart w:id="0" w:name="_GoBack"/>
      <w:proofErr w:type="spellStart"/>
      <w:r>
        <w:t>Криптовалюты</w:t>
      </w:r>
      <w:proofErr w:type="spellEnd"/>
      <w:r>
        <w:t xml:space="preserve"> и технология </w:t>
      </w:r>
      <w:proofErr w:type="spellStart"/>
      <w:r>
        <w:t>блокчейн</w:t>
      </w:r>
      <w:proofErr w:type="spellEnd"/>
      <w:r>
        <w:t xml:space="preserve"> в корне изменили понимание денег и финансовых операций в современном мире. Эти инновации предлагают новый, децентрализованный способ хранения и передачи ценности без необходимости посредничества традиционных финансовых ин</w:t>
      </w:r>
      <w:r>
        <w:t>ститутов, таких как банки.</w:t>
      </w:r>
    </w:p>
    <w:p w:rsidR="00ED6FFD" w:rsidRDefault="00ED6FFD" w:rsidP="00ED6FFD">
      <w:proofErr w:type="spellStart"/>
      <w:r>
        <w:t>Блокчейн</w:t>
      </w:r>
      <w:proofErr w:type="spellEnd"/>
      <w:r>
        <w:t xml:space="preserve"> - это децентрализованная и распределенная книга, которая позволяет проводить транзакции без централизованного органа учета. Каждая транзакция проверяется участниками сети и затем записывается в блок, который добавляется к цепочке блоков. Эта структура делает данные устойчив</w:t>
      </w:r>
      <w:r>
        <w:t>ыми к вмешательству и подделке.</w:t>
      </w:r>
    </w:p>
    <w:p w:rsidR="00ED6FFD" w:rsidRDefault="00ED6FFD" w:rsidP="00ED6FFD">
      <w:proofErr w:type="spellStart"/>
      <w:r>
        <w:t>Криптовалюты</w:t>
      </w:r>
      <w:proofErr w:type="spellEnd"/>
      <w:r>
        <w:t xml:space="preserve">, такие как </w:t>
      </w:r>
      <w:proofErr w:type="spellStart"/>
      <w:r>
        <w:t>Биткоин</w:t>
      </w:r>
      <w:proofErr w:type="spellEnd"/>
      <w:r>
        <w:t xml:space="preserve"> и </w:t>
      </w:r>
      <w:proofErr w:type="spellStart"/>
      <w:r>
        <w:t>Эфириум</w:t>
      </w:r>
      <w:proofErr w:type="spellEnd"/>
      <w:r>
        <w:t xml:space="preserve">, стали наиболее известными примерами использования технологии </w:t>
      </w:r>
      <w:proofErr w:type="spellStart"/>
      <w:r>
        <w:t>блокчейн</w:t>
      </w:r>
      <w:proofErr w:type="spellEnd"/>
      <w:r>
        <w:t>. Они представляют собой цифровые или виртуальные валюты, которые используют криптографию для обеспечения безопас</w:t>
      </w:r>
      <w:r>
        <w:t>ности и анонимности транзакций.</w:t>
      </w:r>
    </w:p>
    <w:p w:rsidR="00ED6FFD" w:rsidRDefault="00ED6FFD" w:rsidP="00ED6FFD">
      <w:r>
        <w:t xml:space="preserve">Несмотря на возможности и обещания, которые предлагают </w:t>
      </w:r>
      <w:proofErr w:type="spellStart"/>
      <w:r>
        <w:t>криптовалюты</w:t>
      </w:r>
      <w:proofErr w:type="spellEnd"/>
      <w:r>
        <w:t xml:space="preserve"> и </w:t>
      </w:r>
      <w:proofErr w:type="spellStart"/>
      <w:r>
        <w:t>блокчейн</w:t>
      </w:r>
      <w:proofErr w:type="spellEnd"/>
      <w:r>
        <w:t xml:space="preserve">, они также вызвали много обсуждений в сфере регулирования. Многие государства столкнулись с проблемами в определении правового статуса </w:t>
      </w:r>
      <w:proofErr w:type="spellStart"/>
      <w:r>
        <w:t>криптовалют</w:t>
      </w:r>
      <w:proofErr w:type="spellEnd"/>
      <w:r>
        <w:t xml:space="preserve">, их налогообложения и роли в финансировании </w:t>
      </w:r>
      <w:r>
        <w:t>терроризма или отмывании денег.</w:t>
      </w:r>
    </w:p>
    <w:p w:rsidR="00ED6FFD" w:rsidRDefault="00ED6FFD" w:rsidP="00ED6FFD">
      <w:r>
        <w:t xml:space="preserve">Многие страны начали принимать законы и регулятивные меры, чтобы контролировать или даже запретить использование </w:t>
      </w:r>
      <w:proofErr w:type="spellStart"/>
      <w:r>
        <w:t>криптовалют</w:t>
      </w:r>
      <w:proofErr w:type="spellEnd"/>
      <w:r>
        <w:t xml:space="preserve">, в то время как другие приняли более либеральный подход, разрабатывая правила и нормы, которые обеспечивают безопасность и прозрачность </w:t>
      </w:r>
      <w:r>
        <w:t>для пользователей и инвесторов.</w:t>
      </w:r>
    </w:p>
    <w:p w:rsidR="00ED6FFD" w:rsidRDefault="00ED6FFD" w:rsidP="00ED6FFD">
      <w:r>
        <w:t xml:space="preserve">Также стоит отметить, что корпорации и </w:t>
      </w:r>
      <w:proofErr w:type="spellStart"/>
      <w:r>
        <w:t>стартапы</w:t>
      </w:r>
      <w:proofErr w:type="spellEnd"/>
      <w:r>
        <w:t xml:space="preserve"> активно исследуют потенциал </w:t>
      </w:r>
      <w:proofErr w:type="spellStart"/>
      <w:r>
        <w:t>блокчейна</w:t>
      </w:r>
      <w:proofErr w:type="spellEnd"/>
      <w:r>
        <w:t xml:space="preserve"> вне сферы </w:t>
      </w:r>
      <w:proofErr w:type="spellStart"/>
      <w:r>
        <w:t>криптовалют</w:t>
      </w:r>
      <w:proofErr w:type="spellEnd"/>
      <w:r>
        <w:t>. Применения включают в себя управление цепочками поставок, к</w:t>
      </w:r>
      <w:r>
        <w:t>онтракты, учет и многое другое.</w:t>
      </w:r>
    </w:p>
    <w:p w:rsidR="00ED6FFD" w:rsidRDefault="00ED6FFD" w:rsidP="00ED6FFD">
      <w:r>
        <w:t xml:space="preserve">В целом, </w:t>
      </w:r>
      <w:proofErr w:type="spellStart"/>
      <w:r>
        <w:t>криптовалюты</w:t>
      </w:r>
      <w:proofErr w:type="spellEnd"/>
      <w:r>
        <w:t xml:space="preserve"> и </w:t>
      </w:r>
      <w:proofErr w:type="spellStart"/>
      <w:r>
        <w:t>блокчейн</w:t>
      </w:r>
      <w:proofErr w:type="spellEnd"/>
      <w:r>
        <w:t xml:space="preserve"> представляют собой переворот в сфере финансов и технологий. Однако их будущее будет зависеть от способа, которым регуляторы, индустрия и общественность будут реагировать на вызовы и возможности, которые они представляют.</w:t>
      </w:r>
    </w:p>
    <w:p w:rsidR="00ED6FFD" w:rsidRDefault="00ED6FFD" w:rsidP="00ED6FFD">
      <w:r>
        <w:t xml:space="preserve">Технология </w:t>
      </w:r>
      <w:proofErr w:type="spellStart"/>
      <w:r>
        <w:t>блокчейн</w:t>
      </w:r>
      <w:proofErr w:type="spellEnd"/>
      <w:r>
        <w:t xml:space="preserve"> и </w:t>
      </w:r>
      <w:proofErr w:type="spellStart"/>
      <w:r>
        <w:t>криптовалюты</w:t>
      </w:r>
      <w:proofErr w:type="spellEnd"/>
      <w:r>
        <w:t xml:space="preserve"> предлагают обещание прозрачности, децентрализации и безопасности. Но эти преимущества также сопровождаются рисками. Например, вопросы конфиденциальности стали ключевыми, так как все транзакции </w:t>
      </w:r>
      <w:proofErr w:type="spellStart"/>
      <w:r>
        <w:t>криптовалюты</w:t>
      </w:r>
      <w:proofErr w:type="spellEnd"/>
      <w:r>
        <w:t xml:space="preserve"> становятся публично доступными в </w:t>
      </w:r>
      <w:proofErr w:type="spellStart"/>
      <w:r>
        <w:t>блокчейне</w:t>
      </w:r>
      <w:proofErr w:type="spellEnd"/>
      <w:r>
        <w:t>, даже если личност</w:t>
      </w:r>
      <w:r>
        <w:t>и участников остаются скрытыми.</w:t>
      </w:r>
    </w:p>
    <w:p w:rsidR="00ED6FFD" w:rsidRDefault="00ED6FFD" w:rsidP="00ED6FFD">
      <w:r>
        <w:t xml:space="preserve">Безопасность также стала проблемой, особенно в свете ряда крупных хакерских атак на </w:t>
      </w:r>
      <w:proofErr w:type="spellStart"/>
      <w:r>
        <w:t>криптобиржи</w:t>
      </w:r>
      <w:proofErr w:type="spellEnd"/>
      <w:r>
        <w:t>, в результате которых были утрачены миллионы долларов. Эти инциденты подчеркивают необходимость в более прочных мерах безопас</w:t>
      </w:r>
      <w:r>
        <w:t xml:space="preserve">ности в экосистеме </w:t>
      </w:r>
      <w:proofErr w:type="spellStart"/>
      <w:r>
        <w:t>криптовалют</w:t>
      </w:r>
      <w:proofErr w:type="spellEnd"/>
      <w:r>
        <w:t>.</w:t>
      </w:r>
    </w:p>
    <w:p w:rsidR="00ED6FFD" w:rsidRDefault="00ED6FFD" w:rsidP="00ED6FFD">
      <w:r>
        <w:t xml:space="preserve">С другой стороны, финансовые институты и банки активно изучают потенциал технологии </w:t>
      </w:r>
      <w:proofErr w:type="spellStart"/>
      <w:r>
        <w:t>блокчейн</w:t>
      </w:r>
      <w:proofErr w:type="spellEnd"/>
      <w:r>
        <w:t xml:space="preserve"> для сокращения издержек, увеличения скорости транзакций и улучшения прозрачности. Некоторые банки даже начали создавать собственные </w:t>
      </w:r>
      <w:proofErr w:type="spellStart"/>
      <w:r>
        <w:t>криптовалюты</w:t>
      </w:r>
      <w:proofErr w:type="spellEnd"/>
      <w:r>
        <w:t xml:space="preserve"> или </w:t>
      </w:r>
      <w:proofErr w:type="spellStart"/>
      <w:r>
        <w:t>блокчейн</w:t>
      </w:r>
      <w:proofErr w:type="spellEnd"/>
      <w:r>
        <w:t>-пла</w:t>
      </w:r>
      <w:r>
        <w:t>тформы для внутренних операций.</w:t>
      </w:r>
    </w:p>
    <w:p w:rsidR="00ED6FFD" w:rsidRDefault="00ED6FFD" w:rsidP="00ED6FFD">
      <w:r>
        <w:t xml:space="preserve">Также нельзя игнорировать растущий интерес к "умным контрактам" на платформе </w:t>
      </w:r>
      <w:proofErr w:type="spellStart"/>
      <w:r>
        <w:t>Эфириум</w:t>
      </w:r>
      <w:proofErr w:type="spellEnd"/>
      <w:r>
        <w:t xml:space="preserve">, которые автоматически выполняют условия контракта, как только они выполнены. Эти контракты </w:t>
      </w:r>
      <w:r>
        <w:lastRenderedPageBreak/>
        <w:t>могут революционизировать многие отрасли, от финансов до недвижимости, предлагая автоматизацию, сокращение издержек и уменьшение риска мош</w:t>
      </w:r>
      <w:r>
        <w:t>енничества.</w:t>
      </w:r>
    </w:p>
    <w:p w:rsidR="00ED6FFD" w:rsidRPr="00ED6FFD" w:rsidRDefault="00ED6FFD" w:rsidP="00ED6FFD">
      <w:r>
        <w:t xml:space="preserve">В целом, в то время как </w:t>
      </w:r>
      <w:proofErr w:type="spellStart"/>
      <w:r>
        <w:t>криптовалюты</w:t>
      </w:r>
      <w:proofErr w:type="spellEnd"/>
      <w:r>
        <w:t xml:space="preserve"> и </w:t>
      </w:r>
      <w:proofErr w:type="spellStart"/>
      <w:r>
        <w:t>блокчейн</w:t>
      </w:r>
      <w:proofErr w:type="spellEnd"/>
      <w:r>
        <w:t xml:space="preserve"> привлекают все больше внимания как инвесторов, так и правительств, ключевым будет обеспечение баланса между инновациями и регулированием, чтобы обеспечить безопасное и устойчивое развитие этой перспективной технологии.</w:t>
      </w:r>
      <w:bookmarkEnd w:id="0"/>
    </w:p>
    <w:sectPr w:rsidR="00ED6FFD" w:rsidRPr="00ED6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719"/>
    <w:rsid w:val="00ED6FFD"/>
    <w:rsid w:val="00FE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98D9"/>
  <w15:chartTrackingRefBased/>
  <w15:docId w15:val="{6CB9A4C0-EED3-4CD9-BBED-E5F93047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6F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F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2023-09-18T05:42:00Z</dcterms:created>
  <dcterms:modified xsi:type="dcterms:W3CDTF">2023-09-18T05:46:00Z</dcterms:modified>
</cp:coreProperties>
</file>