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DF" w:rsidRPr="00FE1024" w:rsidRDefault="00FE1024" w:rsidP="00FE1024">
      <w:pPr>
        <w:pStyle w:val="1"/>
        <w:rPr>
          <w:lang w:val="ru-RU"/>
        </w:rPr>
      </w:pPr>
      <w:r w:rsidRPr="00FE1024">
        <w:rPr>
          <w:lang w:val="ru-RU"/>
        </w:rPr>
        <w:t>Ценностно-нормативная система личности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является одним из ключевых аспектов психологии личности. Она определяет систему ценностей, убеждений и норм, которые лежат в основе поведения и принятия решений человека. В данном реферате будет рассмотрена понятие ценностно-нормативной системы личности, ее структура и влияние на формирование характера и поведения человека.</w:t>
      </w:r>
    </w:p>
    <w:p w:rsidR="00FE1024" w:rsidRPr="00FE1024" w:rsidRDefault="00FE1024" w:rsidP="00FE1024">
      <w:pPr>
        <w:pStyle w:val="2"/>
        <w:rPr>
          <w:lang w:val="ru-RU"/>
        </w:rPr>
      </w:pPr>
      <w:bookmarkStart w:id="0" w:name="_GoBack"/>
      <w:bookmarkEnd w:id="0"/>
      <w:r w:rsidRPr="00FE1024">
        <w:rPr>
          <w:lang w:val="ru-RU"/>
        </w:rPr>
        <w:t>Понятие ценностно-нормативной системы личности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представляет собой совокупность ценностей, убеждений и норм, которые определяют мировоззрение и поведение человека. Ценности - это то, что человек считает важным и ценным в жизни, то, что он стремится достичь или сохранить. Убеждения - это сформированные представления о мире и себе, которые влияют на принятие решений и оценку событий. Нормы - это правила и социальные ожидания, которые регулируют поведение и взаимодействие людей в обществе.</w:t>
      </w:r>
    </w:p>
    <w:p w:rsidR="00FE1024" w:rsidRPr="00FE1024" w:rsidRDefault="00FE1024" w:rsidP="00FE1024">
      <w:pPr>
        <w:pStyle w:val="2"/>
        <w:rPr>
          <w:lang w:val="ru-RU"/>
        </w:rPr>
      </w:pPr>
      <w:r w:rsidRPr="00FE1024">
        <w:rPr>
          <w:lang w:val="ru-RU"/>
        </w:rPr>
        <w:t>Структура ценностно-нормативной системы личности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имеет сложную структуру, которая включает несколько уровней:</w:t>
      </w:r>
    </w:p>
    <w:p w:rsidR="00FE1024" w:rsidRPr="00FE1024" w:rsidRDefault="00FE1024" w:rsidP="00FE1024">
      <w:pPr>
        <w:pStyle w:val="a3"/>
        <w:numPr>
          <w:ilvl w:val="0"/>
          <w:numId w:val="1"/>
        </w:numPr>
        <w:rPr>
          <w:lang w:val="ru-RU"/>
        </w:rPr>
      </w:pPr>
      <w:r w:rsidRPr="00FE1024">
        <w:rPr>
          <w:lang w:val="ru-RU"/>
        </w:rPr>
        <w:t>Макроуровень. На этом уровне располагаются общественные ценности и нормы, которые принимаются в данном обществе или культуре. Это могут быть ценности свободы, справедливости, семьи, труда и др. Общественные ценности и нормы оказывают влияние на формирование индивидуальных ценностей и убеждений.</w:t>
      </w:r>
    </w:p>
    <w:p w:rsidR="00FE1024" w:rsidRPr="00FE1024" w:rsidRDefault="00FE1024" w:rsidP="00FE1024">
      <w:pPr>
        <w:pStyle w:val="a3"/>
        <w:numPr>
          <w:ilvl w:val="0"/>
          <w:numId w:val="1"/>
        </w:numPr>
        <w:rPr>
          <w:lang w:val="ru-RU"/>
        </w:rPr>
      </w:pPr>
      <w:proofErr w:type="spellStart"/>
      <w:r w:rsidRPr="00FE1024">
        <w:rPr>
          <w:lang w:val="ru-RU"/>
        </w:rPr>
        <w:t>Мезоуровень</w:t>
      </w:r>
      <w:proofErr w:type="spellEnd"/>
      <w:r w:rsidRPr="00FE1024">
        <w:rPr>
          <w:lang w:val="ru-RU"/>
        </w:rPr>
        <w:t>. На этом уровне находятся групповые ценности и нормы, которые принимаются в определенных социальных группах, таких как семья, друзья, коллеги. Групповые ценности и нормы могут отличаться от общественных и влиять на формирование индивидуальных ценностей и убеждений.</w:t>
      </w:r>
    </w:p>
    <w:p w:rsidR="00FE1024" w:rsidRPr="00FE1024" w:rsidRDefault="00FE1024" w:rsidP="00FE1024">
      <w:pPr>
        <w:pStyle w:val="a3"/>
        <w:numPr>
          <w:ilvl w:val="0"/>
          <w:numId w:val="1"/>
        </w:numPr>
        <w:rPr>
          <w:lang w:val="ru-RU"/>
        </w:rPr>
      </w:pPr>
      <w:r w:rsidRPr="00FE1024">
        <w:rPr>
          <w:lang w:val="ru-RU"/>
        </w:rPr>
        <w:t>Микроуровень. На этом уровне располагаются индивидуальные ценности и убеждения, которые формируются на основе общественных и групповых ценностей и норм. Индивидуальные ценности и убеждения определяют принятие решений, выбор профессии, отношение к себе и другим людям.</w:t>
      </w:r>
    </w:p>
    <w:p w:rsidR="00FE1024" w:rsidRPr="00FE1024" w:rsidRDefault="00FE1024" w:rsidP="00FE1024">
      <w:pPr>
        <w:pStyle w:val="2"/>
        <w:rPr>
          <w:lang w:val="ru-RU"/>
        </w:rPr>
      </w:pPr>
      <w:r w:rsidRPr="00FE1024">
        <w:rPr>
          <w:lang w:val="ru-RU"/>
        </w:rPr>
        <w:t>Влияние ценностно-нормативной системы на личность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оказывает существенное влияние на формирование характера и поведения человека. Она определяет его мировоззрение, мотивацию, цели и ценности. Ценностно-нормативная система влияет на принятие решений, выбор профессии, отношение к себе и другим людям.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Ценности и убеждения, которые входят в ценностно-нормативную систему личности, могут быть стабильными или изменяться в зависимости от жизненного опыта и внешних обстоятельств. Например, человек может изменить свои ценности и убеждения под влиянием новых знаний или изменений в обществе.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также влияет на формирование характера и поведения человека. Например, человек, ценящий справедливость и честность, будет стремиться к соблюдению норм и правил, а также к борьбе с несправедливостью. Человек, ценящий семью и дружбу, будет уделять большое внимание отношениям с близкими людьми.</w:t>
      </w:r>
    </w:p>
    <w:p w:rsidR="00FE1024" w:rsidRPr="00FE1024" w:rsidRDefault="00FE1024" w:rsidP="00FE1024">
      <w:pPr>
        <w:pStyle w:val="2"/>
        <w:rPr>
          <w:lang w:val="ru-RU"/>
        </w:rPr>
      </w:pPr>
      <w:r w:rsidRPr="00FE1024">
        <w:rPr>
          <w:lang w:val="ru-RU"/>
        </w:rPr>
        <w:lastRenderedPageBreak/>
        <w:t>Заключение</w:t>
      </w:r>
    </w:p>
    <w:p w:rsidR="00FE1024" w:rsidRPr="00FE1024" w:rsidRDefault="00FE1024" w:rsidP="00FE1024">
      <w:pPr>
        <w:rPr>
          <w:lang w:val="ru-RU"/>
        </w:rPr>
      </w:pPr>
      <w:r w:rsidRPr="00FE1024">
        <w:rPr>
          <w:lang w:val="ru-RU"/>
        </w:rPr>
        <w:t>Ценностно-нормативная система личности является важным аспектом психологии личности. Она определяет систему ценностей, убеждений и норм, которые лежат в основе поведения и принятия решений человека. Ценностно-нормативная система имеет сложную структуру, включающую общественные, групповые и индивидуальные ценности и нормы. Она оказывает существенное влияние на формирование характера и поведения человека, определяя его мировоззрение, мотивацию, цели и отношение к себе и другим людям.</w:t>
      </w:r>
    </w:p>
    <w:sectPr w:rsidR="00FE1024" w:rsidRPr="00FE10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6FA8"/>
    <w:multiLevelType w:val="hybridMultilevel"/>
    <w:tmpl w:val="92DC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5"/>
    <w:rsid w:val="004620B5"/>
    <w:rsid w:val="00E70ADF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7D83"/>
  <w15:chartTrackingRefBased/>
  <w15:docId w15:val="{8B6E39ED-B4F2-46EC-9D48-BBFA7FD3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10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10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E1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2023-09-18T19:12:00Z</dcterms:created>
  <dcterms:modified xsi:type="dcterms:W3CDTF">2023-09-18T19:14:00Z</dcterms:modified>
</cp:coreProperties>
</file>