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90" w:rsidRPr="001E2A2D" w:rsidRDefault="001E2A2D" w:rsidP="001E2A2D">
      <w:pPr>
        <w:pStyle w:val="1"/>
        <w:rPr>
          <w:lang w:val="ru-RU"/>
        </w:rPr>
      </w:pPr>
      <w:r w:rsidRPr="001E2A2D">
        <w:rPr>
          <w:lang w:val="ru-RU"/>
        </w:rPr>
        <w:t>Статистика полового и репродуктивного здоровья подростков</w:t>
      </w:r>
    </w:p>
    <w:p w:rsidR="001E2A2D" w:rsidRPr="001E2A2D" w:rsidRDefault="001E2A2D" w:rsidP="001E2A2D">
      <w:pPr>
        <w:rPr>
          <w:lang w:val="ru-RU"/>
        </w:rPr>
      </w:pPr>
      <w:bookmarkStart w:id="0" w:name="_GoBack"/>
      <w:r w:rsidRPr="001E2A2D">
        <w:rPr>
          <w:lang w:val="ru-RU"/>
        </w:rPr>
        <w:t>Половое и репродуктивное здоровье подростков является одной из важнейших составляющих их общего здоровья. Оно включает в себя физические, психологические и социальные аспекты, которые могут оказывать влияние на качество жизни подростков и их будущее здоровье. Статистика полового и репродуктивного здоровья подростков помогает оценить уровень здоровья и развития молодежи, выявить проблемные моменты и разработать меры по их улучшению.</w:t>
      </w:r>
    </w:p>
    <w:p w:rsidR="001E2A2D" w:rsidRPr="001E2A2D" w:rsidRDefault="001E2A2D" w:rsidP="001E2A2D">
      <w:pPr>
        <w:rPr>
          <w:lang w:val="ru-RU"/>
        </w:rPr>
      </w:pPr>
      <w:r w:rsidRPr="001E2A2D">
        <w:rPr>
          <w:lang w:val="ru-RU"/>
        </w:rPr>
        <w:t>Один из основных показателей статистики полового и репродуктивного здоровья подростков – это возраст начала половой жизни. В разных странах этот показатель может существенно отличаться. Например, в некоторых странах Африки девушки начинают половую жизнь уже в 15-16 лет, а в некоторых странах Европы и Северной Америки этот возраст достигает 18-19 лет. Оценка возраста начала половой жизни помогает выявить проблемы в образовании и информировании молодежи о сексуальном здоровье.</w:t>
      </w:r>
    </w:p>
    <w:p w:rsidR="001E2A2D" w:rsidRPr="001E2A2D" w:rsidRDefault="001E2A2D" w:rsidP="001E2A2D">
      <w:pPr>
        <w:rPr>
          <w:lang w:val="ru-RU"/>
        </w:rPr>
      </w:pPr>
      <w:r w:rsidRPr="001E2A2D">
        <w:rPr>
          <w:lang w:val="ru-RU"/>
        </w:rPr>
        <w:t>Еще одним важным показателем статистики полового и репродуктивного здоровья подростков является число случаев беременности в подростковом возрасте. Беременность в подростковом возрасте может оказывать негативное влияние на здоровье как матери, так и ребенка. Она может привести к преждевременному рождению, низкому весу новорожденного, а также повышенному риску развития различных заболеваний у матери и ребенка. Оценка числа случаев беременности в подростковом возрасте помогает выявить проблемы в информировании молодежи о сексуальном здоровье и разработать меры по их улучшению.</w:t>
      </w:r>
    </w:p>
    <w:p w:rsidR="001E2A2D" w:rsidRPr="001E2A2D" w:rsidRDefault="001E2A2D" w:rsidP="001E2A2D">
      <w:pPr>
        <w:rPr>
          <w:lang w:val="ru-RU"/>
        </w:rPr>
      </w:pPr>
      <w:r w:rsidRPr="001E2A2D">
        <w:rPr>
          <w:lang w:val="ru-RU"/>
        </w:rPr>
        <w:t>Еще одним важным показателем статистики полового и репродуктивного здоровья подростков является число случаев заболеваний, передающихся половым путем. Эти заболевания, такие как ВИЧ, гонорея, хламидиоз, сифилис и другие, могут оказывать серьезное влияние на здоровье молодежи. Оценка числа случаев заболеваний, передающихся половым путем, помогает выявить проблемы в информировании молодежи о сексуальном здоровье и разработать меры по их улучшению.</w:t>
      </w:r>
    </w:p>
    <w:p w:rsidR="001E2A2D" w:rsidRPr="001E2A2D" w:rsidRDefault="001E2A2D" w:rsidP="001E2A2D">
      <w:pPr>
        <w:rPr>
          <w:lang w:val="ru-RU"/>
        </w:rPr>
      </w:pPr>
      <w:r w:rsidRPr="001E2A2D">
        <w:rPr>
          <w:lang w:val="ru-RU"/>
        </w:rPr>
        <w:t>Одним из примеров применения статистики полового и репродуктивного здоровья подростков может служить анализ числа случаев беременности в подростковом возрасте. Для этого необходимо собрать данные о числе беременных девушек в возрасте до 19 лет за каждый год, разбить их на категории (например, по регионам, социальным группам) и построить график числа случаев беременности по категориям. Эта информация позволит оценить динамику числа случаев беременности в подростковом возрасте и выявить проблемные участки.</w:t>
      </w:r>
    </w:p>
    <w:p w:rsidR="001E2A2D" w:rsidRPr="001E2A2D" w:rsidRDefault="001E2A2D" w:rsidP="001E2A2D">
      <w:pPr>
        <w:rPr>
          <w:lang w:val="ru-RU"/>
        </w:rPr>
      </w:pPr>
      <w:r w:rsidRPr="001E2A2D">
        <w:rPr>
          <w:lang w:val="ru-RU"/>
        </w:rPr>
        <w:t>Еще одним примером применения статистики полового и репродуктивного здоровья подростков может служить анализ числа случаев заболеваний, передающихся половым путем. Для этого необходимо собрать данные о числе случаев заболеваний, передающихся половым путем, за каждый год, разбить их на категории (например, по регионам, социальным группам) и построить график числа случаев заболеваний по категориям. Эта информация позволит оценить динамику числа случаев заболеваний, передающихся половым путем, и выявить проблемные участки.</w:t>
      </w:r>
    </w:p>
    <w:p w:rsidR="001E2A2D" w:rsidRPr="001E2A2D" w:rsidRDefault="001E2A2D" w:rsidP="001E2A2D">
      <w:pPr>
        <w:rPr>
          <w:lang w:val="ru-RU"/>
        </w:rPr>
      </w:pPr>
      <w:r w:rsidRPr="001E2A2D">
        <w:rPr>
          <w:lang w:val="ru-RU"/>
        </w:rPr>
        <w:t>Однако, статистика полового и репродуктивного здоровья подростков имеет свои ограничения. Например, она не учитывает все факторы, которые могут влиять на половое и репродуктивное здоровье молодежи. Также, она может быть искажена выбросами и аномалиями в данных.</w:t>
      </w:r>
    </w:p>
    <w:p w:rsidR="001E2A2D" w:rsidRPr="001E2A2D" w:rsidRDefault="001E2A2D" w:rsidP="001E2A2D">
      <w:pPr>
        <w:rPr>
          <w:lang w:val="ru-RU"/>
        </w:rPr>
      </w:pPr>
      <w:r w:rsidRPr="001E2A2D">
        <w:rPr>
          <w:lang w:val="ru-RU"/>
        </w:rPr>
        <w:t xml:space="preserve">В заключение, статистика полового и репродуктивного здоровья подростков – это важный инструмент для оценки уровня здоровья и развития молодежи, выявления проблемных моментов и разработки </w:t>
      </w:r>
      <w:r w:rsidRPr="001E2A2D">
        <w:rPr>
          <w:lang w:val="ru-RU"/>
        </w:rPr>
        <w:lastRenderedPageBreak/>
        <w:t>мер по их улучшению. Основными показателями статистики полового и репродуктивного здоровья подростков являются возраст начала половой жизни, число случаев беременности в подростковом возрасте и число случаев заболеваний, передающихся половым путем. Примерами применения статистики полового и репродуктивного здоровья подростков могут служить анализ числа случаев беременности в подростковом возрасте и анализ числа случаев заболеваний, передающихся половым путем.</w:t>
      </w:r>
      <w:bookmarkEnd w:id="0"/>
    </w:p>
    <w:sectPr w:rsidR="001E2A2D" w:rsidRPr="001E2A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06"/>
    <w:rsid w:val="001E2A2D"/>
    <w:rsid w:val="00370590"/>
    <w:rsid w:val="00A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155F"/>
  <w15:chartTrackingRefBased/>
  <w15:docId w15:val="{B4A1FB9C-D01F-4E30-870A-6D8DC6D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2023-09-19T18:21:00Z</dcterms:created>
  <dcterms:modified xsi:type="dcterms:W3CDTF">2023-09-19T18:22:00Z</dcterms:modified>
</cp:coreProperties>
</file>