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E2" w:rsidRDefault="00E707B8" w:rsidP="00E707B8">
      <w:pPr>
        <w:pStyle w:val="1"/>
        <w:jc w:val="center"/>
      </w:pPr>
      <w:r w:rsidRPr="00E707B8">
        <w:t>Влияние международных договоров на национальное законодательство</w:t>
      </w:r>
    </w:p>
    <w:p w:rsidR="00E707B8" w:rsidRDefault="00E707B8" w:rsidP="00E707B8"/>
    <w:p w:rsidR="00E707B8" w:rsidRDefault="00E707B8" w:rsidP="00E707B8">
      <w:bookmarkStart w:id="0" w:name="_GoBack"/>
      <w:r>
        <w:t>Влияние международных договоров на национальное законодательство является значимой и актуальной темой в области юриспруденции и международных отношений. Международные договоры, такие как международные конвенции и соглашения, играют важную роль в современном мире, регулируя различные аспекты международных отношений, прав человека, торговли, окружающей среды и многие другие области. Однако их влияние на национальное законодательство может быть сложным и вызывать различные юрид</w:t>
      </w:r>
      <w:r>
        <w:t>ические и политические вопросы.</w:t>
      </w:r>
    </w:p>
    <w:p w:rsidR="00E707B8" w:rsidRDefault="00E707B8" w:rsidP="00E707B8">
      <w:r>
        <w:t>Во-первых, подписание и ратификация международного договора обязывает государство выполнять его положения в соответствии с международным правом. Это может потребовать внесения изменений в национальное законодательство для соответствия международным нормам. Например, если государство присоединяется к международной конвенции о правах человека, оно может быть обязано внести изменения в свой законодательный акт о правах человека, чтобы гарантировать их соо</w:t>
      </w:r>
      <w:r>
        <w:t>тветствие стандартам конвенции.</w:t>
      </w:r>
    </w:p>
    <w:p w:rsidR="00E707B8" w:rsidRDefault="00E707B8" w:rsidP="00E707B8">
      <w:r>
        <w:t>Во-вторых, международные договоры могут иметь приоритет перед национальным законодательством. Если внутренние нормы государства противоречат его международным обязательствам, международное право может иметь приоритет. Это означает, что суды могут признать национальные законы или действия органов власти недействительными в тех случаях, когда они противоречат международным договорам, к кото</w:t>
      </w:r>
      <w:r>
        <w:t>рым государство присоединилось.</w:t>
      </w:r>
    </w:p>
    <w:p w:rsidR="00E707B8" w:rsidRDefault="00E707B8" w:rsidP="00E707B8">
      <w:r>
        <w:t>Также важно отметить, что международные договоры могут оказывать влияние на развитие национального законодательства. Государства могут использовать международные стандарты и обязательства как источник вдохновения для усовершенствования своих законов и политик. Это может способствовать гармонизации законодательства различных стран в определенных областях, таких как права человека и окружающая среда.</w:t>
      </w:r>
    </w:p>
    <w:p w:rsidR="00E707B8" w:rsidRDefault="00E707B8" w:rsidP="00E707B8">
      <w:r>
        <w:t>Кроме того, стоит отметить, что международные договоры могут иметь различную степень обязательности для государств. Некоторые договоры устанавливают жесткие и конкретные обязательства, которые должны быть выполнены полностью и без исключений. Другие могут предоставлять государствам более широкий маневр для интерпретации и выполнения, что может оставлять простра</w:t>
      </w:r>
      <w:r>
        <w:t>нство для разночтений и споров.</w:t>
      </w:r>
    </w:p>
    <w:p w:rsidR="00E707B8" w:rsidRDefault="00E707B8" w:rsidP="00E707B8">
      <w:r>
        <w:t>Влияние международных договоров на национальное законодательство также может быть связано с механизмами контроля и урегулирования споров. Государства могут иметь возможность обращаться к международным судам или арбитражным органам для разрешения споров, касающихся выполнения договорных обязательств. Эти органы могут выносить решения, обязательные для выполнения государствами, что дополнительно усиливает в</w:t>
      </w:r>
      <w:r>
        <w:t>лияние международных договоров.</w:t>
      </w:r>
    </w:p>
    <w:p w:rsidR="00E707B8" w:rsidRDefault="00E707B8" w:rsidP="00E707B8">
      <w:r>
        <w:t>Следует также учитывать, что национальные конституции и законы могут содержать нормы, определяющие порядок ратификации и применения международных договоров. Эти нормы могут различаться в разных странах и влиять на способность государства выполнять свои ме</w:t>
      </w:r>
      <w:r>
        <w:t>ждународные обязательства.</w:t>
      </w:r>
    </w:p>
    <w:p w:rsidR="00E707B8" w:rsidRDefault="00E707B8" w:rsidP="00E707B8">
      <w:r>
        <w:t xml:space="preserve">Итак, влияние международных договоров на национальное законодательство зависит от множества факторов, включая характер договора, национальные нормы, механизмы контроля и регулирования споров, а также политическую волю и готовность государства выполнять свои </w:t>
      </w:r>
      <w:r>
        <w:lastRenderedPageBreak/>
        <w:t>международные обязательства. Важно стремиться к согласованию национального законодательства с международными нормами, чтобы обеспечить соблюдение международных обязательств и укрепление правопорядка на мировой арене.</w:t>
      </w:r>
    </w:p>
    <w:p w:rsidR="00E707B8" w:rsidRPr="00E707B8" w:rsidRDefault="00E707B8" w:rsidP="00E707B8">
      <w:r>
        <w:t>В заключение, влияние международных договоров на национальное законодательство является сложной и многогранной темой, которая требует баланса интересов между суверенитетом государства и необходимостью соблюдения международных обязательств. Это также подчеркивает важность внимательного анализа и гармонизации международных и национальных норм для обеспечения согласованности и эффективности правовой системы.</w:t>
      </w:r>
      <w:bookmarkEnd w:id="0"/>
    </w:p>
    <w:sectPr w:rsidR="00E707B8" w:rsidRPr="00E70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E2"/>
    <w:rsid w:val="000A35E2"/>
    <w:rsid w:val="00E7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B44D"/>
  <w15:chartTrackingRefBased/>
  <w15:docId w15:val="{323BAEF6-340D-4D58-A92A-3109DCDC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0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7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2023-09-20T05:34:00Z</dcterms:created>
  <dcterms:modified xsi:type="dcterms:W3CDTF">2023-09-20T05:36:00Z</dcterms:modified>
</cp:coreProperties>
</file>