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0A" w:rsidRDefault="00E279F8" w:rsidP="00E279F8">
      <w:pPr>
        <w:pStyle w:val="1"/>
        <w:jc w:val="center"/>
      </w:pPr>
      <w:r w:rsidRPr="00E279F8">
        <w:t>Сравнительное исследование юридической системы США и Европы</w:t>
      </w:r>
    </w:p>
    <w:p w:rsidR="00E279F8" w:rsidRDefault="00E279F8" w:rsidP="00E279F8"/>
    <w:p w:rsidR="00E279F8" w:rsidRDefault="00E279F8" w:rsidP="00E279F8">
      <w:bookmarkStart w:id="0" w:name="_GoBack"/>
      <w:r>
        <w:t>Сравнение юридических систем США и Европы позволяет выявить ряд интересных различий и сходств, обусловленных историческим развитием, культурными особенностями и политически</w:t>
      </w:r>
      <w:r>
        <w:t xml:space="preserve">м устройством данных регионов. </w:t>
      </w:r>
    </w:p>
    <w:p w:rsidR="00E279F8" w:rsidRDefault="00E279F8" w:rsidP="00E279F8">
      <w:r>
        <w:t>Во-первых, стоит отметить, что юридическая система США базируется на принципах общего права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>), в то время как большинство стран Европы следуют принципам континентальной системы права. Это означает, что в США прецедентное право играет ключевую роль: решения судов высших инстанций имеют обязательную силу для нижестоящих судов. В Европе же законодательство часто является основным источником права, и прецеденты не имеют тако</w:t>
      </w:r>
      <w:r>
        <w:t>й обязательной силы, как в США.</w:t>
      </w:r>
    </w:p>
    <w:p w:rsidR="00E279F8" w:rsidRDefault="00E279F8" w:rsidP="00E279F8">
      <w:r>
        <w:t>Следующим важным отличием является структура судебной системы. В США существует федеральная система, где каждый из 50 штатов имеет свою собственную юридическую систему, а также есть федеральные суды. Европа, будучи составлена из суверенных государств, имеет разнообразные национальные судебные системы. Тем не менее, страны Европейского Союза также подчиняю</w:t>
      </w:r>
      <w:r>
        <w:t>тся решениям Европейского суда.</w:t>
      </w:r>
    </w:p>
    <w:p w:rsidR="00E279F8" w:rsidRDefault="00E279F8" w:rsidP="00E279F8">
      <w:r>
        <w:t>Еще одной особенностью является отношение к правам человека. В США Конституция и Верховный суд играют центральную роль в защите основных прав и свобод граждан. В Европе в этой роли выступает Европейская конвенция о защите прав человека и основных свобод, а также Евро</w:t>
      </w:r>
      <w:r>
        <w:t>пейский суд по правам человека.</w:t>
      </w:r>
    </w:p>
    <w:p w:rsidR="00E279F8" w:rsidRDefault="00E279F8" w:rsidP="00E279F8">
      <w:r>
        <w:t>Также стоит отметить, что Европа и США имеют разные подходы к некоторым ключевым аспектам права, таким как наказание за преступления, права подозреваемых и осужденных, а также вопросы свободы слова и прессы.</w:t>
      </w:r>
    </w:p>
    <w:p w:rsidR="00E279F8" w:rsidRDefault="00E279F8" w:rsidP="00E279F8">
      <w:r>
        <w:t xml:space="preserve">Основные принципы юридической системы в США и Европе формировались на протяжении многих веков. Интересно отметить, что корни системы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принятой в США, находятся в английской юридической традиции. Эта система базируется на судебных прецедентах, что делает ее гибкой и способной адаптироваться к меняющимся социальным реалиям. Однако это также может привести к определенной неопределенности, так как </w:t>
      </w:r>
      <w:proofErr w:type="spellStart"/>
      <w:r>
        <w:t>правоприменение</w:t>
      </w:r>
      <w:proofErr w:type="spellEnd"/>
      <w:r>
        <w:t xml:space="preserve"> во многом зависи</w:t>
      </w:r>
      <w:r>
        <w:t>т от интерпретации прецедентов.</w:t>
      </w:r>
    </w:p>
    <w:p w:rsidR="00E279F8" w:rsidRDefault="00E279F8" w:rsidP="00E279F8">
      <w:r>
        <w:t xml:space="preserve">Европейская юридическая система, основанная на римском праве, представляет собой более кодифицированный и систематизированный подход. Законы четко формулируются и публикуются, что обеспечивает большую предсказуемость </w:t>
      </w:r>
      <w:proofErr w:type="spellStart"/>
      <w:r>
        <w:t>правоприменения</w:t>
      </w:r>
      <w:proofErr w:type="spellEnd"/>
      <w:r>
        <w:t>. Однако такой подход может быть менее гибким в отношении н</w:t>
      </w:r>
      <w:r>
        <w:t>овых и непредвиденных ситуаций.</w:t>
      </w:r>
    </w:p>
    <w:p w:rsidR="00E279F8" w:rsidRDefault="00E279F8" w:rsidP="00E279F8">
      <w:r>
        <w:t>Еще одно интересное различие касается подхода к правам частной собственности. В США существует довольно жесткая защита прав собственности, что отражено в поправках к Конституции. В европейских странах же часто больше внимания уделяется общественным интересам, что может порой привести к ограничениям прав индивидуальных с</w:t>
      </w:r>
      <w:r>
        <w:t>обственников в пользу общества.</w:t>
      </w:r>
    </w:p>
    <w:p w:rsidR="00E279F8" w:rsidRDefault="00E279F8" w:rsidP="00E279F8">
      <w:r>
        <w:t>Вопросы ответственности и наказания также различны в этих юридических системах. Например, в США широко распространена практика исков о возмещении ущерба, в то время как в Европе такие иски могут быть менее типичными. К тому же американская система известна своим строгим подходом к наказанию, особенно в отношении наркотических преступлений, в то время как европейские страны могут иметь более умеренные и гуманные законы в этой области.</w:t>
      </w:r>
    </w:p>
    <w:p w:rsidR="00E279F8" w:rsidRDefault="00E279F8" w:rsidP="00E279F8">
      <w:r>
        <w:lastRenderedPageBreak/>
        <w:t>Также стоит отметить различия в подходах к правам интеллектуальной собственности, иммиграции, семейному праву и многим другим вопросам. Однако, несмотря на все различия, обе системы преследуют общую цель – обеспечение правосудия и защиты прав и свобод граждан.</w:t>
      </w:r>
    </w:p>
    <w:p w:rsidR="00E279F8" w:rsidRPr="00E279F8" w:rsidRDefault="00E279F8" w:rsidP="00E279F8">
      <w:r>
        <w:t>В заключение можно сказать, что несмотря на множество различий между юридическими системами США и Европы, обе системы стремятся обеспечить справедливость, защиту прав и свобод граждан. Однако методы и подходы к достижению этих целей могут существенно отличаться.</w:t>
      </w:r>
      <w:bookmarkEnd w:id="0"/>
    </w:p>
    <w:sectPr w:rsidR="00E279F8" w:rsidRPr="00E2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0A"/>
    <w:rsid w:val="0083480A"/>
    <w:rsid w:val="00E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596B"/>
  <w15:chartTrackingRefBased/>
  <w15:docId w15:val="{30006C2B-CF09-4B3C-96D3-1FA4FCA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2023-09-20T13:13:00Z</dcterms:created>
  <dcterms:modified xsi:type="dcterms:W3CDTF">2023-09-20T13:19:00Z</dcterms:modified>
</cp:coreProperties>
</file>