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81" w:rsidRDefault="009B1856" w:rsidP="009B1856">
      <w:pPr>
        <w:pStyle w:val="1"/>
        <w:rPr>
          <w:lang w:val="ru-RU"/>
        </w:rPr>
      </w:pPr>
      <w:r w:rsidRPr="009B1856">
        <w:rPr>
          <w:lang w:val="ru-RU"/>
        </w:rPr>
        <w:t>Социальный анализ проблемы пьянства и алкоголизма</w:t>
      </w:r>
    </w:p>
    <w:p w:rsidR="009B1856" w:rsidRPr="009B1856" w:rsidRDefault="009B1856" w:rsidP="009B1856">
      <w:pPr>
        <w:rPr>
          <w:lang w:val="ru-RU"/>
        </w:rPr>
      </w:pPr>
      <w:bookmarkStart w:id="0" w:name="_GoBack"/>
      <w:r w:rsidRPr="009B1856">
        <w:rPr>
          <w:lang w:val="ru-RU"/>
        </w:rPr>
        <w:t>Проблема пьянства и алкоголизма является серьезной социальной и здравоохранительной проблемой, которая оказывает негативное воздействие на общество и индивидуальное благополучие. Социологический анализ этой проблемы позволяет понять её корни, распространение и последствия, а также разработать эффективные стратегии борьбы с ней. В данном реферате рассматривается социальный анализ проблемы пьянства и алкоголизма.</w:t>
      </w:r>
    </w:p>
    <w:p w:rsidR="009B1856" w:rsidRPr="009B1856" w:rsidRDefault="009B1856" w:rsidP="009B1856">
      <w:pPr>
        <w:pStyle w:val="2"/>
        <w:rPr>
          <w:lang w:val="ru-RU"/>
        </w:rPr>
      </w:pPr>
      <w:r w:rsidRPr="009B1856">
        <w:rPr>
          <w:lang w:val="ru-RU"/>
        </w:rPr>
        <w:t>Корни и факторы развития проблемы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Проблема пьянства и алкоголизма имеет множество корней и факторов, включая: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Социокультурные факторы: Общественные нормы и ценности, культурные традиции и реклама алкоголя могут оказывать влияние на потребление алкоголя в обществе. Например, в некоторых культурах употребление алкоголя является частью социальных событий и традиций.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Экономические факторы: Доступность и стоимость алкоголя играют роль в распространении проблемы. Экономические трудности могут привести к увеличению потребления алкоголя как средства снятия стресса.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Психологические факторы: Стресс, депрессия и другие психологические проблемы могут способствовать употреблению алкоголя в попытке справиться с ними.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Социальная среда: Окружение и влияние близких, друзей и семьи играют решающую роль в формировании паттернов потребления алкоголя.</w:t>
      </w:r>
    </w:p>
    <w:p w:rsidR="009B1856" w:rsidRPr="009B1856" w:rsidRDefault="009B1856" w:rsidP="009B1856">
      <w:pPr>
        <w:pStyle w:val="2"/>
        <w:rPr>
          <w:lang w:val="ru-RU"/>
        </w:rPr>
      </w:pPr>
      <w:r w:rsidRPr="009B1856">
        <w:rPr>
          <w:lang w:val="ru-RU"/>
        </w:rPr>
        <w:t>Распространение проблемы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Проблема пьянства и алкоголизма широко распространена во многих обществах. Это проявляется в: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Статистиках потребления: Многие страны имеют высокий уровень потребления алкоголя, что связано с ростом алкогольных зависимостей и социальных проблем.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 xml:space="preserve">Здравоохранительных данных: Алкоголизм связан с множеством </w:t>
      </w:r>
      <w:proofErr w:type="spellStart"/>
      <w:r w:rsidRPr="009B1856">
        <w:rPr>
          <w:lang w:val="ru-RU"/>
        </w:rPr>
        <w:t>здоровьесберегающих</w:t>
      </w:r>
      <w:proofErr w:type="spellEnd"/>
      <w:r w:rsidRPr="009B1856">
        <w:rPr>
          <w:lang w:val="ru-RU"/>
        </w:rPr>
        <w:t xml:space="preserve"> проблем, включая болезни печени, сердца и даже рак.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Социальных последствий: Пьянство может привести к семейным конфликтам, насилию, потере рабочих мест и даже криминалу.</w:t>
      </w:r>
    </w:p>
    <w:p w:rsidR="009B1856" w:rsidRPr="009B1856" w:rsidRDefault="009B1856" w:rsidP="009B1856">
      <w:pPr>
        <w:pStyle w:val="2"/>
        <w:rPr>
          <w:lang w:val="ru-RU"/>
        </w:rPr>
      </w:pPr>
      <w:r w:rsidRPr="009B1856">
        <w:rPr>
          <w:lang w:val="ru-RU"/>
        </w:rPr>
        <w:t>Социальный анализ алкоголизма и пьянства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Социологический анализ проблемы пьянства и алкоголизма помогает понять множество аспектов этой проблемы: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Влияние общества: Анализируя социокультурные и экономические факторы, социологи могут выявить, как общество формирует отношение к алкоголю и как это влияет на индивидов.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Структурные причины: Социологи исследуют, как социальная среда, включая семейную, образовательную и экономическую структуры, влияет на уровень потребления алкоголя.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Эффективность программ борьбы: Социологические исследования могут оценить эффективность различных программ по предупреждению и лечению алкоголизма.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 xml:space="preserve">Роли стигмы и </w:t>
      </w:r>
      <w:proofErr w:type="spellStart"/>
      <w:r w:rsidRPr="009B1856">
        <w:rPr>
          <w:lang w:val="ru-RU"/>
        </w:rPr>
        <w:t>этикетирования</w:t>
      </w:r>
      <w:proofErr w:type="spellEnd"/>
      <w:r w:rsidRPr="009B1856">
        <w:rPr>
          <w:lang w:val="ru-RU"/>
        </w:rPr>
        <w:t>: Социологи изучают, как стигматизация и метки влияют на людей с алкогольными проблемами и как это может затруднять доступ к лечению.</w:t>
      </w:r>
    </w:p>
    <w:p w:rsidR="009B1856" w:rsidRPr="009B1856" w:rsidRDefault="009B1856" w:rsidP="009B1856">
      <w:pPr>
        <w:pStyle w:val="2"/>
        <w:rPr>
          <w:lang w:val="ru-RU"/>
        </w:rPr>
      </w:pPr>
      <w:r w:rsidRPr="009B1856">
        <w:rPr>
          <w:lang w:val="ru-RU"/>
        </w:rPr>
        <w:lastRenderedPageBreak/>
        <w:t>Борьба с проблемой пьянства и алкоголизма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Социальный анализ алкогольной проблемы также помогает разработать эффективные стратегии для её решения: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Образование и профилактика: Образовательные программы, направленные на повышение осведомленности о рисках алкогольного потребления, могут помочь предотвратить зависимость.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Регулирование: Введение законодательных мер и ограничений на продажу и потребление алкоголя может снизить уровень потребления.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Лечение и реабилитация: Доступ к программам лечения и реабилитации для алкоголиков помогает им преодолеть зависимость и вернуться к здоровому образу жизни.</w:t>
      </w:r>
    </w:p>
    <w:p w:rsidR="009B1856" w:rsidRPr="009B1856" w:rsidRDefault="009B1856" w:rsidP="009B1856">
      <w:pPr>
        <w:pStyle w:val="2"/>
        <w:rPr>
          <w:lang w:val="ru-RU"/>
        </w:rPr>
      </w:pPr>
      <w:r w:rsidRPr="009B1856">
        <w:rPr>
          <w:lang w:val="ru-RU"/>
        </w:rPr>
        <w:t>Заключение</w:t>
      </w:r>
    </w:p>
    <w:p w:rsidR="009B1856" w:rsidRPr="009B1856" w:rsidRDefault="009B1856" w:rsidP="009B1856">
      <w:pPr>
        <w:rPr>
          <w:lang w:val="ru-RU"/>
        </w:rPr>
      </w:pPr>
      <w:r w:rsidRPr="009B1856">
        <w:rPr>
          <w:lang w:val="ru-RU"/>
        </w:rPr>
        <w:t>Проблема пьянства и алкоголизма остается актуальной в современном обществе и требует системного подхода и многомерного анализа. Социологический анализ позволяет выявить корни и факторы развития этой проблемы, понять её социальные последствия и эффективно бороться с ней через образование, регулирование и лечение. Управление этой проблемой требует совместных усилий общества, государства и медицинских учреждений.</w:t>
      </w:r>
      <w:bookmarkEnd w:id="0"/>
    </w:p>
    <w:sectPr w:rsidR="009B1856" w:rsidRPr="009B18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BC"/>
    <w:rsid w:val="002D66BC"/>
    <w:rsid w:val="008D4A81"/>
    <w:rsid w:val="009B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E599"/>
  <w15:chartTrackingRefBased/>
  <w15:docId w15:val="{A97B48B6-A107-4030-A8D0-FEC89FDE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1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8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B18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2023-09-20T19:51:00Z</dcterms:created>
  <dcterms:modified xsi:type="dcterms:W3CDTF">2023-09-20T19:53:00Z</dcterms:modified>
</cp:coreProperties>
</file>