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FB6" w:rsidRDefault="004765F1" w:rsidP="004765F1">
      <w:pPr>
        <w:pStyle w:val="1"/>
        <w:jc w:val="center"/>
      </w:pPr>
      <w:r w:rsidRPr="004765F1">
        <w:t>Проблемы правовой защиты личных данных в эпоху социальных сетей</w:t>
      </w:r>
    </w:p>
    <w:p w:rsidR="004765F1" w:rsidRDefault="004765F1" w:rsidP="004765F1"/>
    <w:p w:rsidR="004765F1" w:rsidRDefault="004765F1" w:rsidP="004765F1">
      <w:bookmarkStart w:id="0" w:name="_GoBack"/>
      <w:r>
        <w:t xml:space="preserve">В эпоху современных социальных сетей, где цифровой мир становится неотъемлемой частью повседневной жизни, вопросы правовой защиты личных данных приобретают особую актуальность и сложность. Социальные сети предоставляют платформу для обмена информацией, взаимодействия с другими пользователями и создания цифровой идентичности. Однако, это также означает, что большое количество личной информации о пользователях может быть доступно третьим </w:t>
      </w:r>
      <w:r>
        <w:t>лицам без их ведома и согласия.</w:t>
      </w:r>
    </w:p>
    <w:p w:rsidR="004765F1" w:rsidRDefault="004765F1" w:rsidP="004765F1">
      <w:r>
        <w:t>Одной из главных проблем в сфере правовой защиты личных данных в социальных сетях является сбор и использование персональной информации без ясного информирования и согласия пользователей. Многие компании собирают и анализируют данные о пользователях для рекламных и маркетинговых целей, иногда проливая свет на самые личные аспекты жизни. Пользователи часто даже не подозревают, какие данные о них собираютс</w:t>
      </w:r>
      <w:r>
        <w:t>я и как они будут использованы.</w:t>
      </w:r>
    </w:p>
    <w:p w:rsidR="004765F1" w:rsidRDefault="004765F1" w:rsidP="004765F1">
      <w:r>
        <w:t>Другой проблемой является недостаточная прозрачность в отношении политики конфиденциальности и пользовательских соглашений социальных сетей. Тексты соглашений часто написаны сложным и непонятным языком, что делает их мало доступными для обычных пользователей. Кроме того, политика конфиденциальности может меняться без уведомления пользователей, что усложняет контроль за тем</w:t>
      </w:r>
      <w:r>
        <w:t>, как их данные обрабатываются.</w:t>
      </w:r>
    </w:p>
    <w:p w:rsidR="004765F1" w:rsidRDefault="004765F1" w:rsidP="004765F1">
      <w:r>
        <w:t>Еще одним аспектом проблемы является недостаточная защита данных от хакерских атак и утечек. Социальные сети хранят огромные объемы личной информации, и в случае несанкционированного доступа к этим данным, пользователи могут столкнуться с серьезными последствиями, включая кражу личной информации, финансовые</w:t>
      </w:r>
      <w:r>
        <w:t xml:space="preserve"> потери и даже угрозы и шантаж.</w:t>
      </w:r>
    </w:p>
    <w:p w:rsidR="004765F1" w:rsidRDefault="004765F1" w:rsidP="004765F1">
      <w:r>
        <w:t>Для решения этих проблем необходимо ужесточение законодательства, регулирующего сбор, хранение и использование личных данных в социальных сетях. Пользователи должны иметь более ясное представление о том, как их данные будут использованы, и иметь возможность контролировать этот процесс. Кроме того, необходимы эффективные меры безопасности для защиты данных от утечек и несанкционированного доступа.</w:t>
      </w:r>
    </w:p>
    <w:p w:rsidR="004765F1" w:rsidRDefault="004765F1" w:rsidP="004765F1">
      <w:r>
        <w:t>Кроме того, важной проблемой в сфере правовой защиты личных данных в социальных сетях является монетизация персональной информации. Многие социальные платформы получают прибыль, предоставляя доступ к данным пользователей рекламным компаниям и третьим лицам. Это поднимает вопросы о справедливом вознаграждении пользователей за использование их данных и о том, кому принадлежит</w:t>
      </w:r>
      <w:r>
        <w:t xml:space="preserve"> контроль над этой информацией.</w:t>
      </w:r>
    </w:p>
    <w:p w:rsidR="004765F1" w:rsidRDefault="004765F1" w:rsidP="004765F1">
      <w:r>
        <w:t>Еще одним аспектом является глобальная природа социальных сетей и различия в законодательстве разных стран. Компании, предоставляющие услуги социальных сетей, оперируют в мировом масштабе и должны соблюдать законы разных стран. Это может привести к конфликтам и сложностя</w:t>
      </w:r>
      <w:r>
        <w:t>м в соблюдении всех нормативов.</w:t>
      </w:r>
    </w:p>
    <w:p w:rsidR="004765F1" w:rsidRDefault="004765F1" w:rsidP="004765F1">
      <w:r>
        <w:t xml:space="preserve">Важно также учитывать и обеспечивать защиту данных детей, которые активно используют социальные сети. Многие дети сталкиваются с угрозами вроде </w:t>
      </w:r>
      <w:proofErr w:type="spellStart"/>
      <w:r>
        <w:t>буллинга</w:t>
      </w:r>
      <w:proofErr w:type="spellEnd"/>
      <w:r>
        <w:t xml:space="preserve"> и нежелательной переписки. Законодательство должно включать меры по защите молодых пользователей и ограничения в отношении с</w:t>
      </w:r>
      <w:r>
        <w:t>бора и использования их данных.</w:t>
      </w:r>
    </w:p>
    <w:p w:rsidR="004765F1" w:rsidRDefault="004765F1" w:rsidP="004765F1">
      <w:r>
        <w:lastRenderedPageBreak/>
        <w:t>Для эффективного регулирования правовой защиты личных данных в социальных сетях необходимо разрабатывать и согласовывать международные стандарты и нормы, учитывая особенности цифровой среды. Такие стандарты могут служить основой для разработки законодательства национального уровня и создания эффективных механизмов контроля и надзора.</w:t>
      </w:r>
    </w:p>
    <w:p w:rsidR="004765F1" w:rsidRPr="004765F1" w:rsidRDefault="004765F1" w:rsidP="004765F1">
      <w:r>
        <w:t>В заключение, правовая защита личных данных в эпоху социальных сетей является актуальной и сложной задачей. Регулирование данной области требует баланса между защитой частной жизни пользователей и развитием цифровой экономики. Эффективное решение этих проблем требует сотрудничества между государствами, компаниями и общественными организациями с целью обеспечения безопасного и прозрачного использования личных данных в интернете.</w:t>
      </w:r>
      <w:bookmarkEnd w:id="0"/>
    </w:p>
    <w:sectPr w:rsidR="004765F1" w:rsidRPr="0047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B6"/>
    <w:rsid w:val="004765F1"/>
    <w:rsid w:val="0079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51D60"/>
  <w15:chartTrackingRefBased/>
  <w15:docId w15:val="{4AA56974-D61F-4833-A20D-4ABAF9DE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765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65F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583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2023-09-21T18:14:00Z</dcterms:created>
  <dcterms:modified xsi:type="dcterms:W3CDTF">2023-09-21T18:16:00Z</dcterms:modified>
</cp:coreProperties>
</file>