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79" w:rsidRDefault="005A2C3D" w:rsidP="005A2C3D">
      <w:pPr>
        <w:pStyle w:val="1"/>
        <w:jc w:val="center"/>
      </w:pPr>
      <w:r w:rsidRPr="005A2C3D">
        <w:t>Геномный редактор CRISPR-Cas9 и его потенциал</w:t>
      </w:r>
    </w:p>
    <w:p w:rsidR="005A2C3D" w:rsidRDefault="005A2C3D" w:rsidP="005A2C3D"/>
    <w:p w:rsidR="005A2C3D" w:rsidRDefault="005A2C3D" w:rsidP="005A2C3D">
      <w:bookmarkStart w:id="0" w:name="_GoBack"/>
      <w:r>
        <w:t>Технология редактирования генов CRISPR-Cas9 является одним из наиболее перспективных и быстроразвивающихся инструментов в молекулярной биологии последних лет. Система CRISPR (</w:t>
      </w:r>
      <w:proofErr w:type="spellStart"/>
      <w:r>
        <w:t>Clustered</w:t>
      </w:r>
      <w:proofErr w:type="spellEnd"/>
      <w:r>
        <w:t xml:space="preserve"> </w:t>
      </w:r>
      <w:proofErr w:type="spellStart"/>
      <w:r>
        <w:t>Regularly</w:t>
      </w:r>
      <w:proofErr w:type="spellEnd"/>
      <w:r>
        <w:t xml:space="preserve"> </w:t>
      </w:r>
      <w:proofErr w:type="spellStart"/>
      <w:r>
        <w:t>Interspaced</w:t>
      </w:r>
      <w:proofErr w:type="spellEnd"/>
      <w:r>
        <w:t xml:space="preserve">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Palindromic</w:t>
      </w:r>
      <w:proofErr w:type="spellEnd"/>
      <w:r>
        <w:t xml:space="preserve"> </w:t>
      </w:r>
      <w:proofErr w:type="spellStart"/>
      <w:r>
        <w:t>Repeats</w:t>
      </w:r>
      <w:proofErr w:type="spellEnd"/>
      <w:r>
        <w:t xml:space="preserve">) была первоначально обнаружена как часть иммунной системы бактерий, защищающая их от вирусных инфекций. Она позволяет осуществлять </w:t>
      </w:r>
      <w:proofErr w:type="spellStart"/>
      <w:r>
        <w:t>высокоспецифическое</w:t>
      </w:r>
      <w:proofErr w:type="spellEnd"/>
      <w:r>
        <w:t xml:space="preserve"> "вырезание" и "вставку" участков ДНК, что открывает новы</w:t>
      </w:r>
      <w:r>
        <w:t>е горизонты в генной инженерии.</w:t>
      </w:r>
    </w:p>
    <w:p w:rsidR="005A2C3D" w:rsidRDefault="005A2C3D" w:rsidP="005A2C3D">
      <w:r>
        <w:t xml:space="preserve">Потенциал CRISPR-Cas9 огромен. В медицине этот инструмент может использоваться для коррекции генетических мутаций, стоящих за многими наследственными заболеваниями. Таким образом, благодаря CRISPR-Cas9, в перспективе появляется возможность лечения таких заболеваний, как </w:t>
      </w:r>
      <w:proofErr w:type="spellStart"/>
      <w:r>
        <w:t>муковисцидоз</w:t>
      </w:r>
      <w:proofErr w:type="spellEnd"/>
      <w:r>
        <w:t xml:space="preserve">, </w:t>
      </w:r>
      <w:proofErr w:type="spellStart"/>
      <w:r>
        <w:t>дре</w:t>
      </w:r>
      <w:r>
        <w:t>йфусная</w:t>
      </w:r>
      <w:proofErr w:type="spellEnd"/>
      <w:r>
        <w:t xml:space="preserve"> анемия и многие другие.</w:t>
      </w:r>
    </w:p>
    <w:p w:rsidR="005A2C3D" w:rsidRDefault="005A2C3D" w:rsidP="005A2C3D">
      <w:r>
        <w:t>В сельском хозяйстве CRISPR может способствовать созданию новых сортов растений, устойчивых к заболеваниям, изменениям климата или вредителям. Это, в свою очередь, может решить проблему продово</w:t>
      </w:r>
      <w:r>
        <w:t>льственной безопасности в мире.</w:t>
      </w:r>
    </w:p>
    <w:p w:rsidR="005A2C3D" w:rsidRDefault="005A2C3D" w:rsidP="005A2C3D">
      <w:r>
        <w:t>Тем не менее, вместе с потенциалом CRISPR-Cas9 появляются и опасения. Интервенция в геном может привести к непредсказуемым последствиям, влияющим на будущие поколения. Этические вопросы, связанные с редактированием генома человека, также вызывают бурные дебаты среди ученых, юристов и общественности.</w:t>
      </w:r>
    </w:p>
    <w:p w:rsidR="005A2C3D" w:rsidRDefault="005A2C3D" w:rsidP="005A2C3D">
      <w:r>
        <w:t>Кроме прямого применения CRISPR-Cas9 в медицине и сельском хозяйстве, этот инструмент также находит применение в основных научных исследованиях. Он позволяет биологам точно и быстро изменять гены в модельных организмах, что открывает новые перспективы для изучения функций отдельных генов и их взаимодействий в сложных би</w:t>
      </w:r>
      <w:r>
        <w:t>ологических системах.</w:t>
      </w:r>
    </w:p>
    <w:p w:rsidR="005A2C3D" w:rsidRDefault="005A2C3D" w:rsidP="005A2C3D">
      <w:r>
        <w:t xml:space="preserve">Однако с потенциальными преимуществами CRISPR-Cas9 приходят и определенные риски. Например, "ошибочное" редактирование, когда изменяются нецелевые участки ДНК, может привести к неожиданным и потенциально опасным последствиям. Исследования в этой области активно ведутся с </w:t>
      </w:r>
      <w:r>
        <w:t>целью минимизации таких ошибок.</w:t>
      </w:r>
    </w:p>
    <w:p w:rsidR="005A2C3D" w:rsidRDefault="005A2C3D" w:rsidP="005A2C3D">
      <w:r>
        <w:t>Еще одной областью интереса является использование CRISPR для "гена-драйва" или генетического привода, технологии, которая может быстро распространять определенные генетические изменения в популяции организмов, например, комаров, чтобы предотвратить распространение малярии. Но такое применение может иметь долгосрочные экологические последствия, которые</w:t>
      </w:r>
      <w:r>
        <w:t xml:space="preserve"> пока еще недостаточно изучены.</w:t>
      </w:r>
    </w:p>
    <w:p w:rsidR="005A2C3D" w:rsidRDefault="005A2C3D" w:rsidP="005A2C3D">
      <w:r>
        <w:t>Таким образом, будущее CRISPR-Cas9 выглядит обещающим, но в то же время оно требует осмотрительности. Необходимо взвешивать потенциальную пользу и риски, учитывая</w:t>
      </w:r>
      <w:r>
        <w:t>,</w:t>
      </w:r>
      <w:r>
        <w:t xml:space="preserve"> как научные, так и социально-этические аспекты. Ответственное использование этой революционной технологии требует широкого междисциплинарного подхода и активного участия общественности в процессе принятия решений.</w:t>
      </w:r>
    </w:p>
    <w:p w:rsidR="005A2C3D" w:rsidRPr="005A2C3D" w:rsidRDefault="005A2C3D" w:rsidP="005A2C3D">
      <w:r>
        <w:t>В заключение следует сказать, что, несмотря на огромный потенциал и возможности, которые предоставляет CRISPR-Cas9, необходим тщательный контроль и регулирование применения этой технологии. На сегодняшний день многие исследования продолжаются, и только время покажет, насколько эффективно и безопасно будет ее применение в различных сферах человеческой деятельности.</w:t>
      </w:r>
      <w:bookmarkEnd w:id="0"/>
    </w:p>
    <w:sectPr w:rsidR="005A2C3D" w:rsidRPr="005A2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79"/>
    <w:rsid w:val="005A2C3D"/>
    <w:rsid w:val="0060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97C2"/>
  <w15:chartTrackingRefBased/>
  <w15:docId w15:val="{1E8913DA-8DF5-4F7C-B833-F5251E5F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C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C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2023-09-22T05:56:00Z</dcterms:created>
  <dcterms:modified xsi:type="dcterms:W3CDTF">2023-09-22T05:59:00Z</dcterms:modified>
</cp:coreProperties>
</file>