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B5" w:rsidRDefault="00776253" w:rsidP="00776253">
      <w:pPr>
        <w:pStyle w:val="1"/>
        <w:jc w:val="center"/>
      </w:pPr>
      <w:r w:rsidRPr="00776253">
        <w:t>Роль биологических часов в регуляции циркадных ритмов</w:t>
      </w:r>
    </w:p>
    <w:p w:rsidR="00776253" w:rsidRDefault="00776253" w:rsidP="00776253"/>
    <w:p w:rsidR="00776253" w:rsidRDefault="00776253" w:rsidP="00776253">
      <w:bookmarkStart w:id="0" w:name="_GoBack"/>
      <w:r>
        <w:t>Биологические часы являются внутренними системами регуляции, которые контролируют циркадные ритмы организма. Эти ритмы определяют дневные колебания физиологических и поведенческих функций, таких как температура тела, выработка гормонов и активность. Основное значение биологических часов заключается в их способности синхронизировать внутренние проце</w:t>
      </w:r>
      <w:r>
        <w:t>ссы организма с внешней средой.</w:t>
      </w:r>
    </w:p>
    <w:p w:rsidR="00776253" w:rsidRDefault="00776253" w:rsidP="00776253">
      <w:r>
        <w:t>Одной из ключевых особенностей биологических часов является их способность к автономной работе. Даже в условиях полной изоляции от внешних временных сигналов, таких как свет или температура, внутренние часы продолжают функционировать с почти 24-часовым периодом. Однако для нормального функционирования организма важно, чтобы эти часы были синхронизированы с окружающей средой. Свет является основным сигналом для синхро</w:t>
      </w:r>
      <w:r>
        <w:t>низации, особенно для человека.</w:t>
      </w:r>
    </w:p>
    <w:p w:rsidR="00776253" w:rsidRDefault="00776253" w:rsidP="00776253">
      <w:r>
        <w:t>На клеточном уровне основой биологических часов являются генетические циклы, контролируемые определенными генами и белками. Эти молекулярные механизмы обеспечивают стабильность и точность циркадных ритмов. Нарушение этих механизмов может привести к различным заболеваниям и расстройствам, включая нарушения сна, деп</w:t>
      </w:r>
      <w:r>
        <w:t>рессию и многие другие.</w:t>
      </w:r>
    </w:p>
    <w:p w:rsidR="00776253" w:rsidRDefault="00776253" w:rsidP="00776253">
      <w:r>
        <w:t xml:space="preserve">Центральными биологическими часами у человека и многих животных являются </w:t>
      </w:r>
      <w:proofErr w:type="spellStart"/>
      <w:r>
        <w:t>супрахиазматические</w:t>
      </w:r>
      <w:proofErr w:type="spellEnd"/>
      <w:r>
        <w:t xml:space="preserve"> ядра, расположенные в гипоталамусе мозга. Они получают информацию о внешнем свете через глаза и передают ее по нервным путям, регулируя активно</w:t>
      </w:r>
      <w:r>
        <w:t>сть различных частей организма.</w:t>
      </w:r>
    </w:p>
    <w:p w:rsidR="00776253" w:rsidRDefault="00776253" w:rsidP="00776253">
      <w:r>
        <w:t>В целом, биологические часы играют фундаментальную роль в поддержании внутренней гомеостаза и адаптации к изменяющимся условиям окружающей среды. Их изучение помогает понять множество аспектов человеческой физиологии и поведения, а также может служить основой для разработки новых методов лечения циркадных расстройств.</w:t>
      </w:r>
    </w:p>
    <w:p w:rsidR="00776253" w:rsidRDefault="00776253" w:rsidP="00776253">
      <w:r>
        <w:t>Большое внимание в современных исследованиях уделяется взаимосвязи между биологическими часами и качеством сна. Настройка циркадных ритмов напрямую влияет на глубину и длительность сна, что, в свою очередь, оказывает воздействие на общее состояние здоровья человека. Например, нарушения в работе биологических часов могут приводить к бессоннице или, наоборот, к чрезм</w:t>
      </w:r>
      <w:r>
        <w:t>ерной сонливости в течение дня.</w:t>
      </w:r>
    </w:p>
    <w:p w:rsidR="00776253" w:rsidRDefault="00776253" w:rsidP="00776253">
      <w:r>
        <w:t>К тому же, нарушения циркадных ритмов связаны не только со сном. Существует ряд заболеваний и состояний, в которых фиксируется нарушение ритмов: это метаболические нарушения, ожирение, диабет, кардиоваскулярные заболевания и даже некоторые формы рака. Всё это говорит о том, насколько важна роль биологических час</w:t>
      </w:r>
      <w:r>
        <w:t>ов в общем состоянии организма.</w:t>
      </w:r>
    </w:p>
    <w:p w:rsidR="00776253" w:rsidRDefault="00776253" w:rsidP="00776253">
      <w:r>
        <w:t>Современные технологии, такие как искусственное освещение и гаджеты, могут сбивать ритмы, делая их менее предсказуемыми. По этой причине рекомендуется ограничивать использование экранных устройств перед сном, а также под</w:t>
      </w:r>
      <w:r>
        <w:t>держивать регулярный режим дня.</w:t>
      </w:r>
    </w:p>
    <w:p w:rsidR="00776253" w:rsidRPr="00776253" w:rsidRDefault="00776253" w:rsidP="00776253">
      <w:r>
        <w:t>В будущем понимание механизмов работы биологических часов может стать ключом к разработке новых подходов в медицине и фармакологии. Например, с учетом циркадных ритмов можно будет оптимизировать время приема лекарств или разработать новые методики лечения нарушений сна и других связанных с ними состояний.</w:t>
      </w:r>
      <w:bookmarkEnd w:id="0"/>
    </w:p>
    <w:sectPr w:rsidR="00776253" w:rsidRPr="0077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B5"/>
    <w:rsid w:val="003826B5"/>
    <w:rsid w:val="007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4DA94"/>
  <w15:chartTrackingRefBased/>
  <w15:docId w15:val="{62DD0AC5-3D73-4422-B33D-DA16481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6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2023-09-22T15:40:00Z</dcterms:created>
  <dcterms:modified xsi:type="dcterms:W3CDTF">2023-09-22T15:43:00Z</dcterms:modified>
</cp:coreProperties>
</file>