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669" w:rsidRPr="009E3F86" w:rsidRDefault="009E3F86" w:rsidP="009E3F86">
      <w:pPr>
        <w:pStyle w:val="1"/>
        <w:rPr>
          <w:lang w:val="ru-RU"/>
        </w:rPr>
      </w:pPr>
      <w:r w:rsidRPr="009E3F86">
        <w:rPr>
          <w:lang w:val="ru-RU"/>
        </w:rPr>
        <w:t>Виды цен и их классификация</w:t>
      </w:r>
    </w:p>
    <w:p w:rsidR="009E3F86" w:rsidRPr="009E3F86" w:rsidRDefault="009E3F86" w:rsidP="009E3F86">
      <w:pPr>
        <w:rPr>
          <w:lang w:val="ru-RU"/>
        </w:rPr>
      </w:pPr>
      <w:r w:rsidRPr="009E3F86">
        <w:rPr>
          <w:lang w:val="ru-RU"/>
        </w:rPr>
        <w:t>Цена является одним из основных элементов рыночной экономики. Она отражает стоимость товара или услуги и определяет, сколько покупатель готов заплатить за них. В зависимости от того, какая функция цены является наиболее важной для данного рынка, можно выделить различные виды цен.</w:t>
      </w:r>
    </w:p>
    <w:p w:rsidR="009E3F86" w:rsidRPr="009E3F86" w:rsidRDefault="009E3F86" w:rsidP="009E3F86">
      <w:pPr>
        <w:rPr>
          <w:lang w:val="ru-RU"/>
        </w:rPr>
      </w:pPr>
      <w:bookmarkStart w:id="0" w:name="_GoBack"/>
      <w:bookmarkEnd w:id="0"/>
      <w:r w:rsidRPr="009E3F86">
        <w:rPr>
          <w:lang w:val="ru-RU"/>
        </w:rPr>
        <w:t>Первый вид цен – конкурентные цены. Они формируются на рынках, где есть большое количество продавцов и покупателей, а также свободное движение товаров и услуг. В этом случае цена определяется взаимодействием спроса и предложения, и производители и продавцы не могут устанавливать цены выше или ниже рыночной стоимости. Конкурентные цены способствуют эффективному использованию ресурсов и обеспечивают максимальную выгоду для потребителей.</w:t>
      </w:r>
    </w:p>
    <w:p w:rsidR="009E3F86" w:rsidRPr="009E3F86" w:rsidRDefault="009E3F86" w:rsidP="009E3F86">
      <w:pPr>
        <w:rPr>
          <w:lang w:val="ru-RU"/>
        </w:rPr>
      </w:pPr>
      <w:r w:rsidRPr="009E3F86">
        <w:rPr>
          <w:lang w:val="ru-RU"/>
        </w:rPr>
        <w:t>Второй вид цен – монопольные цены. Они формируются на рынках, где доминирует один или несколько крупных производителей или продавцов, которые могут устанавливать цены выше рыночной стоимости. В этом случае потребители не имеют других вариантов выбора и вынуждены платить завышенную цену. Монопольные цены могут привести к неэффективному использованию ресурсов и неравномерному распределению доходов в обществе.</w:t>
      </w:r>
    </w:p>
    <w:p w:rsidR="009E3F86" w:rsidRPr="009E3F86" w:rsidRDefault="009E3F86" w:rsidP="009E3F86">
      <w:pPr>
        <w:rPr>
          <w:lang w:val="ru-RU"/>
        </w:rPr>
      </w:pPr>
      <w:r w:rsidRPr="009E3F86">
        <w:rPr>
          <w:lang w:val="ru-RU"/>
        </w:rPr>
        <w:t>Третий вид цен – дифференцированные цены. Они формируются на рынках, где один и тот же товар или услуга может иметь различные цены в зависимости от места продажи, времени, количества и других факторов. Например, авиабилеты могут иметь различные цены в зависимости от даты вылета, класса обслуживания и других факторов. Дифференцированные цены позволяют производителям и продавцам максимизировать прибыль и адаптироваться к различным потребностям покупателей.</w:t>
      </w:r>
    </w:p>
    <w:p w:rsidR="009E3F86" w:rsidRPr="009E3F86" w:rsidRDefault="009E3F86" w:rsidP="009E3F86">
      <w:pPr>
        <w:rPr>
          <w:lang w:val="ru-RU"/>
        </w:rPr>
      </w:pPr>
      <w:r w:rsidRPr="009E3F86">
        <w:rPr>
          <w:lang w:val="ru-RU"/>
        </w:rPr>
        <w:t>Четвертый вид цен – долгосрочные цены. Они формируются на рынках, где товары или услуги имеют длительный срок эксплуатации или потребления. Например, цены на недвижимость или автомобили могут быть установлены на долгосрочный период, и изменения спроса и предложения могут оказывать незначительное влияние на цену. Долгосрочные цены позволяют производителям и продавцам планировать свою деятельность на долгосрочный период и обеспечивать стабильную прибыль.</w:t>
      </w:r>
    </w:p>
    <w:p w:rsidR="009E3F86" w:rsidRPr="009E3F86" w:rsidRDefault="009E3F86" w:rsidP="009E3F86">
      <w:pPr>
        <w:rPr>
          <w:lang w:val="ru-RU"/>
        </w:rPr>
      </w:pPr>
      <w:r w:rsidRPr="009E3F86">
        <w:rPr>
          <w:lang w:val="ru-RU"/>
        </w:rPr>
        <w:t>Пятый вид цен – социально ориентированные цены. Они формируются на рынках, где товары или услуги имеют социальную значимость или необходимы для удовлетворения базовых потребностей населения. Например, цены на лекарства, образование или жилье могут быть установлены на более низком уровне, чтобы обеспечить доступность для всех слоев населения. Социально ориентированные цены способствуют решению социальных проблем и обеспечивают равенство в обществе.</w:t>
      </w:r>
    </w:p>
    <w:p w:rsidR="009E3F86" w:rsidRPr="009E3F86" w:rsidRDefault="009E3F86" w:rsidP="009E3F86">
      <w:pPr>
        <w:rPr>
          <w:lang w:val="ru-RU"/>
        </w:rPr>
      </w:pPr>
      <w:r w:rsidRPr="009E3F86">
        <w:rPr>
          <w:lang w:val="ru-RU"/>
        </w:rPr>
        <w:t>В целом, виды цен зависят от ряда факторов, включая количество продавцов и покупателей на рынке, уровень конкуренции, характер товара или услуги, срок его эксплуатации или потребления, а также социальную значимость. Правильный выбор видов цен позволяет производителям и продавцам максимизировать прибыль и удовлетворять потребности покупателей, а также решать социальные проблемы в обществе.</w:t>
      </w:r>
    </w:p>
    <w:sectPr w:rsidR="009E3F86" w:rsidRPr="009E3F8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9C"/>
    <w:rsid w:val="009E3F86"/>
    <w:rsid w:val="00DD2669"/>
    <w:rsid w:val="00F6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F63BE"/>
  <w15:chartTrackingRefBased/>
  <w15:docId w15:val="{342D1CDA-D4E4-4A48-B375-1F41AB34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E3F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F8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2484</Characters>
  <Application>Microsoft Office Word</Application>
  <DocSecurity>0</DocSecurity>
  <Lines>20</Lines>
  <Paragraphs>5</Paragraphs>
  <ScaleCrop>false</ScaleCrop>
  <Company>SPecialiST RePack</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2023-09-22T17:04:00Z</dcterms:created>
  <dcterms:modified xsi:type="dcterms:W3CDTF">2023-09-22T17:04:00Z</dcterms:modified>
</cp:coreProperties>
</file>