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DB" w:rsidRDefault="00150234" w:rsidP="00150234">
      <w:pPr>
        <w:pStyle w:val="1"/>
        <w:jc w:val="center"/>
      </w:pPr>
      <w:r w:rsidRPr="00150234">
        <w:t>Эволюция и маневрирование виртуальных человеческих ДНК</w:t>
      </w:r>
    </w:p>
    <w:p w:rsidR="00150234" w:rsidRDefault="00150234" w:rsidP="00150234"/>
    <w:p w:rsidR="00150234" w:rsidRDefault="00150234" w:rsidP="00150234">
      <w:bookmarkStart w:id="0" w:name="_GoBack"/>
      <w:r>
        <w:t xml:space="preserve">Эволюция человеческой ДНК — это сложный и динамичный процесс, который протекал миллионы лет. Однако с развитием современных технологий и </w:t>
      </w:r>
      <w:proofErr w:type="spellStart"/>
      <w:r>
        <w:t>биоинформатики</w:t>
      </w:r>
      <w:proofErr w:type="spellEnd"/>
      <w:r>
        <w:t xml:space="preserve"> возникла возможность создания и маневрирования "виртуальными" версиями человеческой ДНК. Эти цифровые репрезентации генома позволяют ученым проводить эксперименты, моделировать различные состояния и предсказывать последствия генетических изменений без необходимост</w:t>
      </w:r>
      <w:r>
        <w:t>и вмешательства в реальную ДНК.</w:t>
      </w:r>
    </w:p>
    <w:p w:rsidR="00150234" w:rsidRDefault="00150234" w:rsidP="00150234">
      <w:r>
        <w:t>Виртуальная человеческая ДНК открывает новые горизонты для изучения эволюции. Ученые могут воссоздавать древние геномы, анализировать их и выявлять ключевые моменты в истории человеческой эволюции. Это помогает понять, какие генетические факторы могли способствовать приспособлению наших предков к различным условиям среды, от</w:t>
      </w:r>
      <w:r>
        <w:t xml:space="preserve"> миграций до изменений климата.</w:t>
      </w:r>
    </w:p>
    <w:p w:rsidR="00150234" w:rsidRDefault="00150234" w:rsidP="00150234">
      <w:r>
        <w:t>Кроме того, виртуальная ДНК может стать инструментом для изучения потенциальных последствий мутаций. С помощью моделей можно прогнозировать, какие изменения в геноме могут вызвать нарушения в работе организма или, наоборот, дать преиму</w:t>
      </w:r>
      <w:r>
        <w:t>щества в определенных условиях.</w:t>
      </w:r>
    </w:p>
    <w:p w:rsidR="00150234" w:rsidRDefault="00150234" w:rsidP="00150234">
      <w:r>
        <w:t>Однако вместе с потенциальными преимуществами такой подход несет и риски. Манипуляции с виртуальной ДНК требуют высокой степени аккуратности и ответственности, так как ошибочные выводы могут привести к неправильным решениям в области медицины, генетики или эволюционной биологии.</w:t>
      </w:r>
    </w:p>
    <w:p w:rsidR="00150234" w:rsidRDefault="00150234" w:rsidP="00150234">
      <w:r>
        <w:t>С ростом интереса к виртуальной человеческой ДНК возникают и новые этические вопросы. Если раньше этические дебаты вокруг генетики касались в основном реальных манипуляций с ДНК, то теперь перед учеными стоит задача определить границы допустимого при работе с виртуальными моделями генома. На что могут пойти ученые в виртуальной среде? Могут ли эти эксперименты повлиять на реальные биологические исследован</w:t>
      </w:r>
      <w:r>
        <w:t>ия и применение их результатов?</w:t>
      </w:r>
    </w:p>
    <w:p w:rsidR="00150234" w:rsidRDefault="00150234" w:rsidP="00150234">
      <w:r>
        <w:t>Также стоит учитывать, что виртуальная ДНК может быть использована не только в научных, но и в коммерческих целях. Существует риск использования этих данных для создания генетически модифицированных организмов или для других целей, которые могут не соот</w:t>
      </w:r>
      <w:r>
        <w:t>ветствовать интересам общества.</w:t>
      </w:r>
    </w:p>
    <w:p w:rsidR="00150234" w:rsidRDefault="00150234" w:rsidP="00150234">
      <w:r>
        <w:t>Таким образом, наряду с техническими и научными аспектами, виртуальная человеческая ДНК представляет и сложные этические проблемы. Необходимо стремиться к тому, чтобы использование этой технологии было прозрачным, контролируемым и направлено на благо человечества.</w:t>
      </w:r>
    </w:p>
    <w:p w:rsidR="00150234" w:rsidRDefault="00150234" w:rsidP="00150234">
      <w:r>
        <w:t>Одним из наиболее актуальных вопросов, связанных с виртуальной человеческой ДНК, является безопасность. С учетом того, что технология может дать точное представление о генетической информации индивида, важно гарантировать конфиденциальность этих данных. Ведь нарушение приватности в этой области может привести к непредсказуемым и драматическим последствиям, таким как генетическая дискриминация или неправом</w:t>
      </w:r>
      <w:r>
        <w:t>ерное использование информации.</w:t>
      </w:r>
    </w:p>
    <w:p w:rsidR="00150234" w:rsidRDefault="00150234" w:rsidP="00150234">
      <w:r>
        <w:t xml:space="preserve">Кроме того, прогресс в области виртуальной </w:t>
      </w:r>
      <w:proofErr w:type="spellStart"/>
      <w:r>
        <w:t>геномики</w:t>
      </w:r>
      <w:proofErr w:type="spellEnd"/>
      <w:r>
        <w:t xml:space="preserve"> может вызвать изменения в подходах к лечению заболеваний. Если ранее лечение определенных генетических заболеваний считалось невозможным, то с развитием виртуальной ДНК могут появиться методы коррекции или предупреждения этих болезней еще на стадии эмбрионального развития.</w:t>
      </w:r>
    </w:p>
    <w:p w:rsidR="00150234" w:rsidRDefault="00150234" w:rsidP="00150234">
      <w:r>
        <w:lastRenderedPageBreak/>
        <w:t>Тем не менее, введение любой новой технологии в медицинскую практику требует тщательного анализа возможных рисков и пользы. Особенно это актуально для методов, затрагивающих человеческую ДНК, ведь последствия таких вмешат</w:t>
      </w:r>
      <w:r>
        <w:t>ельств могут быть необратимыми.</w:t>
      </w:r>
    </w:p>
    <w:p w:rsidR="00150234" w:rsidRDefault="00150234" w:rsidP="00150234">
      <w:r>
        <w:t>Х</w:t>
      </w:r>
      <w:r>
        <w:t xml:space="preserve">очется подчеркнуть, что виртуальная </w:t>
      </w:r>
      <w:proofErr w:type="spellStart"/>
      <w:r>
        <w:t>геномика</w:t>
      </w:r>
      <w:proofErr w:type="spellEnd"/>
      <w:r>
        <w:t xml:space="preserve"> открывает перед учеными и медиками новые горизонты и возможности. Однако необходим строгий контроль и регулирование этой области, чтобы обеспечить безопасное и этичное использование технологий, связанных с виртуальной ДНК.</w:t>
      </w:r>
    </w:p>
    <w:p w:rsidR="00150234" w:rsidRPr="00150234" w:rsidRDefault="00150234" w:rsidP="00150234">
      <w:r>
        <w:t>В заключение, виртуальная человеческая ДНК представляет собой мощный инструмент для изучения нашего генетического наследия и возможных путей его развития. Это новое направление требует глубоких знаний, инновационных методов и строгой этической оценки, но возможности, которые оно открывает, безусловно, захватывают воображение.</w:t>
      </w:r>
      <w:bookmarkEnd w:id="0"/>
    </w:p>
    <w:sectPr w:rsidR="00150234" w:rsidRPr="0015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DB"/>
    <w:rsid w:val="00150234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321E"/>
  <w15:chartTrackingRefBased/>
  <w15:docId w15:val="{FEDB733A-BE80-4064-99D0-54C1C4A0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2023-09-22T19:17:00Z</dcterms:created>
  <dcterms:modified xsi:type="dcterms:W3CDTF">2023-09-22T19:21:00Z</dcterms:modified>
</cp:coreProperties>
</file>