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BF" w:rsidRDefault="007246CB" w:rsidP="007246CB">
      <w:pPr>
        <w:pStyle w:val="1"/>
      </w:pPr>
      <w:proofErr w:type="spellStart"/>
      <w:r w:rsidRPr="007246CB">
        <w:t>Цена</w:t>
      </w:r>
      <w:proofErr w:type="spellEnd"/>
      <w:r w:rsidRPr="007246CB">
        <w:t xml:space="preserve"> </w:t>
      </w:r>
      <w:proofErr w:type="spellStart"/>
      <w:r w:rsidRPr="007246CB">
        <w:t>на</w:t>
      </w:r>
      <w:proofErr w:type="spellEnd"/>
      <w:r w:rsidRPr="007246CB">
        <w:t xml:space="preserve"> </w:t>
      </w:r>
      <w:proofErr w:type="spellStart"/>
      <w:r w:rsidRPr="007246CB">
        <w:t>рынке</w:t>
      </w:r>
      <w:proofErr w:type="spellEnd"/>
      <w:r w:rsidRPr="007246CB">
        <w:t xml:space="preserve"> </w:t>
      </w:r>
      <w:proofErr w:type="spellStart"/>
      <w:r w:rsidRPr="007246CB">
        <w:t>труда</w:t>
      </w:r>
      <w:proofErr w:type="spellEnd"/>
    </w:p>
    <w:p w:rsidR="007246CB" w:rsidRPr="007246CB" w:rsidRDefault="007246CB" w:rsidP="007246CB">
      <w:pPr>
        <w:rPr>
          <w:lang w:val="ru-RU"/>
        </w:rPr>
      </w:pPr>
      <w:r w:rsidRPr="007246CB">
        <w:rPr>
          <w:lang w:val="ru-RU"/>
        </w:rPr>
        <w:t>Цена на рынке труда – это цена, которую работодатель готов заплатить за определенный вид труда. Она зависит от многих факторов, таких как уровень квалификации работника, спроса на данный вид труда, конкуренции на рынке труда и других экономических и социальных факторов.</w:t>
      </w:r>
    </w:p>
    <w:p w:rsidR="007246CB" w:rsidRPr="007246CB" w:rsidRDefault="007246CB" w:rsidP="007246CB">
      <w:pPr>
        <w:rPr>
          <w:lang w:val="ru-RU"/>
        </w:rPr>
      </w:pPr>
      <w:bookmarkStart w:id="0" w:name="_GoBack"/>
      <w:bookmarkEnd w:id="0"/>
      <w:r w:rsidRPr="007246CB">
        <w:rPr>
          <w:lang w:val="ru-RU"/>
        </w:rPr>
        <w:t>Один из главных факторов, влияющих на цену на рынке труда, – это уровень квалификации работника. Чем выше квалификация работника, тем выше цена на его труд. Например, высококвалифицированный программист будет получать гораздо большую зарплату, чем начинающий программист без опыта работы.</w:t>
      </w:r>
    </w:p>
    <w:p w:rsidR="007246CB" w:rsidRPr="007246CB" w:rsidRDefault="007246CB" w:rsidP="007246CB">
      <w:pPr>
        <w:rPr>
          <w:lang w:val="ru-RU"/>
        </w:rPr>
      </w:pPr>
      <w:r w:rsidRPr="007246CB">
        <w:rPr>
          <w:lang w:val="ru-RU"/>
        </w:rPr>
        <w:t>Еще один важный фактор – это спрос на данный вид труда. Если спрос на определенный вид труда высок, то цена на него также будет высокой. Например, в период экономического роста спрос на строительные услуги растет, что приводит к увеличению зарплат строительных рабочих.</w:t>
      </w:r>
    </w:p>
    <w:p w:rsidR="007246CB" w:rsidRPr="007246CB" w:rsidRDefault="007246CB" w:rsidP="007246CB">
      <w:pPr>
        <w:rPr>
          <w:lang w:val="ru-RU"/>
        </w:rPr>
      </w:pPr>
      <w:r w:rsidRPr="007246CB">
        <w:rPr>
          <w:lang w:val="ru-RU"/>
        </w:rPr>
        <w:t>Конкуренция на рынке труда также влияет на цену на труд. Если на рынке труда много работников с одинаковой квалификацией, то цена на их труд будет ниже. Например, если на рынке труда много начинающих программистов без опыта работы, то цена на их труд будет ниже, чем на труд высококвалифицированных программистов с опытом работы.</w:t>
      </w:r>
    </w:p>
    <w:p w:rsidR="007246CB" w:rsidRPr="007246CB" w:rsidRDefault="007246CB" w:rsidP="007246CB">
      <w:pPr>
        <w:rPr>
          <w:lang w:val="ru-RU"/>
        </w:rPr>
      </w:pPr>
      <w:r w:rsidRPr="007246CB">
        <w:rPr>
          <w:lang w:val="ru-RU"/>
        </w:rPr>
        <w:t>Еще один важный фактор – это экономические и социальные условия. Например, в период экономического кризиса цены на труд снижаются, так как спрос на них уменьшается. Также цена на труд может зависеть от политических и социальных условий, таких как законы о труде, права работников и другие факторы.</w:t>
      </w:r>
    </w:p>
    <w:p w:rsidR="007246CB" w:rsidRPr="007246CB" w:rsidRDefault="007246CB" w:rsidP="007246CB">
      <w:pPr>
        <w:rPr>
          <w:lang w:val="ru-RU"/>
        </w:rPr>
      </w:pPr>
      <w:r w:rsidRPr="007246CB">
        <w:rPr>
          <w:lang w:val="ru-RU"/>
        </w:rPr>
        <w:t xml:space="preserve">Ценообразование на рынке труда может быть различным в зависимости от отрасли и региона. Например, зарплаты в </w:t>
      </w:r>
      <w:r>
        <w:t>IT</w:t>
      </w:r>
      <w:r w:rsidRPr="007246CB">
        <w:rPr>
          <w:lang w:val="ru-RU"/>
        </w:rPr>
        <w:t>-отрасли могут быть гораздо выше, чем в других отраслях. Также цена на труд может различаться в разных регионах, так как экономические условия и спрос на труд могут отличаться.</w:t>
      </w:r>
    </w:p>
    <w:p w:rsidR="007246CB" w:rsidRPr="007246CB" w:rsidRDefault="007246CB" w:rsidP="007246CB">
      <w:pPr>
        <w:rPr>
          <w:lang w:val="ru-RU"/>
        </w:rPr>
      </w:pPr>
      <w:r w:rsidRPr="007246CB">
        <w:rPr>
          <w:lang w:val="ru-RU"/>
        </w:rPr>
        <w:t xml:space="preserve">Цена на рынке труда также может зависеть от типа занятости. Например, зарплаты работников по найму могут быть выше, чем у </w:t>
      </w:r>
      <w:proofErr w:type="spellStart"/>
      <w:r w:rsidRPr="007246CB">
        <w:rPr>
          <w:lang w:val="ru-RU"/>
        </w:rPr>
        <w:t>фрилансеров</w:t>
      </w:r>
      <w:proofErr w:type="spellEnd"/>
      <w:r w:rsidRPr="007246CB">
        <w:rPr>
          <w:lang w:val="ru-RU"/>
        </w:rPr>
        <w:t xml:space="preserve"> или сезонных работников. Также цена на труд может зависеть от степени ответственности и сложности работы.</w:t>
      </w:r>
    </w:p>
    <w:p w:rsidR="007246CB" w:rsidRPr="007246CB" w:rsidRDefault="007246CB" w:rsidP="007246CB">
      <w:pPr>
        <w:rPr>
          <w:lang w:val="ru-RU"/>
        </w:rPr>
      </w:pPr>
      <w:r w:rsidRPr="007246CB">
        <w:rPr>
          <w:lang w:val="ru-RU"/>
        </w:rPr>
        <w:t>Ценовая политика на рынке труда может быть связана с различными мероприятиями, направленными на привлечение и удержание работников. Например, работодатель может предлагать бонусы, повышение зарплаты или другие льготы для работников с высокой квалификацией.</w:t>
      </w:r>
    </w:p>
    <w:p w:rsidR="007246CB" w:rsidRPr="007246CB" w:rsidRDefault="007246CB" w:rsidP="007246CB">
      <w:pPr>
        <w:rPr>
          <w:lang w:val="ru-RU"/>
        </w:rPr>
      </w:pPr>
      <w:r w:rsidRPr="007246CB">
        <w:rPr>
          <w:lang w:val="ru-RU"/>
        </w:rPr>
        <w:t>В заключение, цена на рынке труда зависит от многих факторов, таких как уровень квалификации работника, спроса на данный вид труда, конкуренции на рынке труда и других экономических и социальных факторов. Ценовая политика на рынке труда может быть связана с различными мероприятиями, направленными на привлечение и удержание работников. Работодатель должен учитывать все эти факторы при определении цены на труд.</w:t>
      </w:r>
    </w:p>
    <w:sectPr w:rsidR="007246CB" w:rsidRPr="007246C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75"/>
    <w:rsid w:val="007246CB"/>
    <w:rsid w:val="00813975"/>
    <w:rsid w:val="00D7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44C5"/>
  <w15:chartTrackingRefBased/>
  <w15:docId w15:val="{5E206E30-53D3-4971-B1A7-A31718D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246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6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Company>SPecialiST RePack</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2023-09-23T18:21:00Z</dcterms:created>
  <dcterms:modified xsi:type="dcterms:W3CDTF">2023-09-23T18:23:00Z</dcterms:modified>
</cp:coreProperties>
</file>