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FB" w:rsidRPr="001D138C" w:rsidRDefault="001D138C" w:rsidP="001D138C">
      <w:pPr>
        <w:pStyle w:val="1"/>
        <w:rPr>
          <w:lang w:val="ru-RU"/>
        </w:rPr>
      </w:pPr>
      <w:r w:rsidRPr="001D138C">
        <w:rPr>
          <w:lang w:val="ru-RU"/>
        </w:rPr>
        <w:t>Общая схема расчета цены</w:t>
      </w:r>
    </w:p>
    <w:p w:rsidR="001D138C" w:rsidRPr="001D138C" w:rsidRDefault="001D138C" w:rsidP="001D138C">
      <w:pPr>
        <w:rPr>
          <w:lang w:val="ru-RU"/>
        </w:rPr>
      </w:pPr>
      <w:r w:rsidRPr="001D138C">
        <w:rPr>
          <w:lang w:val="ru-RU"/>
        </w:rPr>
        <w:t>Ценообразование является одной из важнейших функций управления предприятием. Оно включает в себя определение стоимости продукции или услуги, а также установление конечной цены, по которой товар или услуга будет предложена потребителям. Общая схема расчета цены включает несколько этапов, каждый из которых имеет свою специфику и значение.</w:t>
      </w:r>
    </w:p>
    <w:p w:rsidR="001D138C" w:rsidRPr="001D138C" w:rsidRDefault="001D138C" w:rsidP="001D138C">
      <w:pPr>
        <w:rPr>
          <w:lang w:val="ru-RU"/>
        </w:rPr>
      </w:pPr>
      <w:bookmarkStart w:id="0" w:name="_GoBack"/>
      <w:bookmarkEnd w:id="0"/>
      <w:r w:rsidRPr="001D138C">
        <w:rPr>
          <w:lang w:val="ru-RU"/>
        </w:rPr>
        <w:t>Первый этап – определение себестоимости продукции или услуги. Себестоимость – это сумма всех затрат, понесенных предприятием на производство товара или оказание услуги. Она включает затраты на сырье, материалы, энергию, оплату труда, амортизацию оборудования и другие расходы. Для определения себестоимости необходимо учесть все затраты и распределить их на единицу продукции или услуги.</w:t>
      </w:r>
    </w:p>
    <w:p w:rsidR="001D138C" w:rsidRPr="001D138C" w:rsidRDefault="001D138C" w:rsidP="001D138C">
      <w:pPr>
        <w:rPr>
          <w:lang w:val="ru-RU"/>
        </w:rPr>
      </w:pPr>
      <w:r w:rsidRPr="001D138C">
        <w:rPr>
          <w:lang w:val="ru-RU"/>
        </w:rPr>
        <w:t>Второй этап – определение желаемого уровня прибыли. Прибыль – это дополнительный доход, который предприятие получает от реализации продукции или услуги. Желаемый уровень прибыли зависит от множества факторов, таких как рыночная конъюнктура, конкуренция, стратегия предприятия и другие. Определение прибыли позволяет предприятию установить цену, которая позволит ему получить желаемую прибыль.</w:t>
      </w:r>
    </w:p>
    <w:p w:rsidR="001D138C" w:rsidRPr="001D138C" w:rsidRDefault="001D138C" w:rsidP="001D138C">
      <w:pPr>
        <w:rPr>
          <w:lang w:val="ru-RU"/>
        </w:rPr>
      </w:pPr>
      <w:r w:rsidRPr="001D138C">
        <w:rPr>
          <w:lang w:val="ru-RU"/>
        </w:rPr>
        <w:t>Третий этап – учет внешних факторов. Внешние факторы включают в себя спрос и предложение на рынке, конкуренцию, инфляцию, налоговую политику государства и другие. Учет внешних факторов позволяет предприятию адаптировать цену к изменяющимся условиям рынка и обеспечить конкурентоспособность продукции или услуги.</w:t>
      </w:r>
    </w:p>
    <w:p w:rsidR="001D138C" w:rsidRPr="001D138C" w:rsidRDefault="001D138C" w:rsidP="001D138C">
      <w:pPr>
        <w:rPr>
          <w:lang w:val="ru-RU"/>
        </w:rPr>
      </w:pPr>
      <w:r w:rsidRPr="001D138C">
        <w:rPr>
          <w:lang w:val="ru-RU"/>
        </w:rPr>
        <w:t>Четвертый этап – установление конечной цены. На этом этапе предприятие определяет окончательную цену, по которой товар или услуга будет предложена потребителям. При этом необходимо учитывать все предыдущие этапы и осуществлять балансировку между себестоимостью, желаемой прибылью и внешними факторами.</w:t>
      </w:r>
    </w:p>
    <w:p w:rsidR="001D138C" w:rsidRPr="001D138C" w:rsidRDefault="001D138C" w:rsidP="001D138C">
      <w:pPr>
        <w:rPr>
          <w:lang w:val="ru-RU"/>
        </w:rPr>
      </w:pPr>
      <w:r w:rsidRPr="001D138C">
        <w:rPr>
          <w:lang w:val="ru-RU"/>
        </w:rPr>
        <w:t>Пятый этап – контроль и анализ ценовой политики. После установления цены необходимо осуществлять контроль за ее реализацией и анализировать результаты. Это позволяет предприятию оценить эффективность своей ценовой политики, выявить проблемные моменты и принять меры для их устранения.</w:t>
      </w:r>
    </w:p>
    <w:p w:rsidR="001D138C" w:rsidRPr="001D138C" w:rsidRDefault="001D138C" w:rsidP="001D138C">
      <w:pPr>
        <w:rPr>
          <w:lang w:val="ru-RU"/>
        </w:rPr>
      </w:pPr>
      <w:r w:rsidRPr="001D138C">
        <w:rPr>
          <w:lang w:val="ru-RU"/>
        </w:rPr>
        <w:t>Таким образом, общая схема расчета цены включает определение себестоимости, установление желаемого уровня прибыли, учет внешних факторов, установление конечной цены, а также контроль и анализ ценовой политики. Каждый этап имеет свою важность и требует грамотного подхода со стороны предприятия. Ценообразование является сложным и многогранным процессом, который требует учета множества факторов и постоянного анализа рынка.</w:t>
      </w:r>
    </w:p>
    <w:sectPr w:rsidR="001D138C" w:rsidRPr="001D13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E"/>
    <w:rsid w:val="001D138C"/>
    <w:rsid w:val="00AF2BAE"/>
    <w:rsid w:val="00E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F021"/>
  <w15:chartTrackingRefBased/>
  <w15:docId w15:val="{517FE433-1F98-4D97-89C2-85F83F2A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2023-09-23T18:38:00Z</dcterms:created>
  <dcterms:modified xsi:type="dcterms:W3CDTF">2023-09-23T18:39:00Z</dcterms:modified>
</cp:coreProperties>
</file>