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DB" w:rsidRDefault="00C41F1A" w:rsidP="00C41F1A">
      <w:pPr>
        <w:pStyle w:val="1"/>
        <w:jc w:val="center"/>
      </w:pPr>
      <w:r w:rsidRPr="00C41F1A">
        <w:t>Антропогенное воздействие на морские коралловые рифы</w:t>
      </w:r>
    </w:p>
    <w:p w:rsidR="00C41F1A" w:rsidRDefault="00C41F1A" w:rsidP="00C41F1A"/>
    <w:p w:rsidR="00C41F1A" w:rsidRDefault="00C41F1A" w:rsidP="00C41F1A">
      <w:bookmarkStart w:id="0" w:name="_GoBack"/>
      <w:r>
        <w:t xml:space="preserve">Антропогенное воздействие на морские коралловые рифы представляет серьезную угрозу для этой уникальной экосистемы. Коралловые рифы являются одними из самых богатых по видовому разнообразию и экологически важных морских сред в мире. Они играют ключевую роль в морской биологической цепи и служат убежищем </w:t>
      </w:r>
      <w:r>
        <w:t>для многих видов морской жизни.</w:t>
      </w:r>
    </w:p>
    <w:p w:rsidR="00C41F1A" w:rsidRDefault="00C41F1A" w:rsidP="00C41F1A">
      <w:r>
        <w:t>Однако воздействие человеческой деятельности на коралловые рифы стало причиной их ухудшения и разрушения. Одним из основных факторов, негативно влияющих на коралловые рифы, является загрязнение морей и океанов. Сбросы промышленных и сельскохозяйственных отходов, а также загрязнение нефтью, химическими веществами и пластиком оказывают разрушительное воздействие на кораллы и морскую жизнь, с</w:t>
      </w:r>
      <w:r>
        <w:t>нижая их способность выживания.</w:t>
      </w:r>
    </w:p>
    <w:p w:rsidR="00C41F1A" w:rsidRDefault="00C41F1A" w:rsidP="00C41F1A">
      <w:r>
        <w:t>Поднятие температуры воды в океане также является серьезной угрозой для коралловых рифов. Глобальное изменение климата приводит к явлению, известному как "отбеливание кораллов", когда кораллы теряют свои симбиотические водоросли и становятся более уязвимыми к болезня</w:t>
      </w:r>
      <w:r>
        <w:t>м и другим стрессовым факторам.</w:t>
      </w:r>
    </w:p>
    <w:p w:rsidR="00C41F1A" w:rsidRDefault="00C41F1A" w:rsidP="00C41F1A">
      <w:r>
        <w:t>Разрушение рифов также связано с незаконной рыболовной деятельностью и динамитной рыбной ловлей, что приводит к недопустимому уровню добычи и разрушению морской среды. Туризм, включая неконтролируемое посещение коралловых рифов, та</w:t>
      </w:r>
      <w:r>
        <w:t>кже способствует их разрушению.</w:t>
      </w:r>
    </w:p>
    <w:p w:rsidR="00C41F1A" w:rsidRDefault="00C41F1A" w:rsidP="00C41F1A">
      <w:r>
        <w:t>Для сохранения коралловых рифов необходимо срочное и совместное действие на мировом уровне. Это включает в себя улучшение методов утилизации отходов, снижение выбросов загрязняющих веществ в моря и океаны, а также меры по борьбе с изменением климата. Надлежащее управление морскими заповедниками и заповедными зонами также имеет важное значение для охраны коралловых рифов и их биологического разнообразия.</w:t>
      </w:r>
    </w:p>
    <w:p w:rsidR="00C41F1A" w:rsidRDefault="00C41F1A" w:rsidP="00C41F1A">
      <w:r>
        <w:t>Антропогенное воздействие на морские коралловые рифы остается одной из наиболее актуальных экологических проблем в мире. Коралловые рифы представляют собой уникальные морские экосистемы, способные обеспечивать богатство биоразнообразия и являться важными источниками пищи и дохода для местных сообществ. Однако они сталкиваются с многочисленными угрозами, вызванн</w:t>
      </w:r>
      <w:r>
        <w:t>ыми человеческой деятельностью.</w:t>
      </w:r>
    </w:p>
    <w:p w:rsidR="00C41F1A" w:rsidRDefault="00C41F1A" w:rsidP="00C41F1A">
      <w:r>
        <w:t xml:space="preserve">Одним из основных факторов, угрожающих коралловым рифам, является загрязнение морей и океанов. Промышленные сбросы, сельское хозяйство, нефтяные разливы и пластиковые отходы приводят к накоплению загрязняющих веществ в водной среде. Это может привести к отравлению кораллов и </w:t>
      </w:r>
      <w:r>
        <w:t>ослаблению их жизнеспособности.</w:t>
      </w:r>
    </w:p>
    <w:p w:rsidR="00C41F1A" w:rsidRDefault="00C41F1A" w:rsidP="00C41F1A">
      <w:r>
        <w:t>Глобальное изменение климата также оказывает негативное воздействие на коралловые рифы. Повышение температуры воды и изменение ее химического состава вызывают явление "отбеливания кораллов", что приводит к гибели коралловых полипов. Это явление может стать более распространенным и интенсивным в будущем, если не будут предприняты меры по сокращ</w:t>
      </w:r>
      <w:r>
        <w:t>ению выбросов парниковых газов.</w:t>
      </w:r>
    </w:p>
    <w:p w:rsidR="00C41F1A" w:rsidRDefault="00C41F1A" w:rsidP="00C41F1A">
      <w:r>
        <w:t>Помимо этого, незаконная рыболовная деятельность и неумеренная добыча рыбы могут разрушать коралловые рифы и их морскую среду. Динамитная рыбная ловля и использование ядовитых веществ также представляют серьезную угроз</w:t>
      </w:r>
      <w:r>
        <w:t>у для кораллов и морской жизни.</w:t>
      </w:r>
    </w:p>
    <w:p w:rsidR="00C41F1A" w:rsidRDefault="00C41F1A" w:rsidP="00C41F1A">
      <w:r>
        <w:t xml:space="preserve">Туризм, хотя и является важным источником дохода для многих регионов, также может оказывать давление на коралловые рифы. Незаконное и </w:t>
      </w:r>
      <w:proofErr w:type="spellStart"/>
      <w:r>
        <w:t>неэкологически</w:t>
      </w:r>
      <w:proofErr w:type="spellEnd"/>
      <w:r>
        <w:t xml:space="preserve"> устойчивое посещение рифов, </w:t>
      </w:r>
      <w:r>
        <w:lastRenderedPageBreak/>
        <w:t>включая подводные прогулки и дайвинг, может привести к поврежден</w:t>
      </w:r>
      <w:r>
        <w:t>ию кораллов и их морской фауны.</w:t>
      </w:r>
    </w:p>
    <w:p w:rsidR="00C41F1A" w:rsidRDefault="00C41F1A" w:rsidP="00C41F1A">
      <w:r>
        <w:t>Для сохранения коралловых рифов и их биоразнообразия необходимо принимать незамедлительные меры на мировом уровне. Это включает в себя сокращение выбросов парниковых газов, борьбу с загрязнением морских вод, улучшение управления морскими заповедниками и заповедными зонами, а также образование и информирование об экологической значимости коралловых рифов.</w:t>
      </w:r>
    </w:p>
    <w:p w:rsidR="00C41F1A" w:rsidRDefault="00C41F1A" w:rsidP="00C41F1A">
      <w:r>
        <w:t>Дополнительные угрозы коралловым рифам включают в себя внесение инвазивных видов, таких как хищные рыбы и моллюски, которые могут вытеснить местные виды и изменить экосистему рифов. Постройка береговой защиты и портовых сооружений может привести к разрушению прибрежных коралловых рифов из-за изменения гидродинамики и загрязн</w:t>
      </w:r>
      <w:r>
        <w:t>ения строительными материалами.</w:t>
      </w:r>
    </w:p>
    <w:p w:rsidR="00C41F1A" w:rsidRDefault="00C41F1A" w:rsidP="00C41F1A">
      <w:r>
        <w:t>Особенно важно обратить внимание на роль местных сообществ и их участие в управлении и охране коралловых рифов. Устойчивое рыболовство, разработка экотуризма и образовательные программы могут помочь сбалансировать потреб</w:t>
      </w:r>
      <w:r>
        <w:t>ности людей и сохранение рифов.</w:t>
      </w:r>
    </w:p>
    <w:p w:rsidR="00C41F1A" w:rsidRDefault="00C41F1A" w:rsidP="00C41F1A">
      <w:r>
        <w:t>Важно также усилить международное сотрудничество и поддержать меры, направленные на охрану морских резерватов и морских заповедников, где коралловые рифы могут оставаться относительно незатронут</w:t>
      </w:r>
      <w:r>
        <w:t>ыми человеческой деятельностью.</w:t>
      </w:r>
    </w:p>
    <w:p w:rsidR="00C41F1A" w:rsidRPr="00C41F1A" w:rsidRDefault="00C41F1A" w:rsidP="00C41F1A">
      <w:r>
        <w:t>Сохранение коралловых рифов требует комплексных и скоординированных усилий, включая устойчивое управление прибрежными зонами, борьбу с климатическими изменениями, улучшение качества воды и образование общественности о важности охраны морских экосистем.</w:t>
      </w:r>
      <w:bookmarkEnd w:id="0"/>
    </w:p>
    <w:sectPr w:rsidR="00C41F1A" w:rsidRPr="00C4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DB"/>
    <w:rsid w:val="002633DB"/>
    <w:rsid w:val="00C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CCC9"/>
  <w15:chartTrackingRefBased/>
  <w15:docId w15:val="{9B4F12AB-4494-4F70-BFE6-E5BB40A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1F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F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2023-09-24T04:27:00Z</dcterms:created>
  <dcterms:modified xsi:type="dcterms:W3CDTF">2023-09-24T04:31:00Z</dcterms:modified>
</cp:coreProperties>
</file>