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46" w:rsidRDefault="00C27F4F" w:rsidP="00C27F4F">
      <w:pPr>
        <w:pStyle w:val="1"/>
        <w:jc w:val="center"/>
      </w:pPr>
      <w:r w:rsidRPr="00C27F4F">
        <w:t>Гормональная регуляция поведения у животных</w:t>
      </w:r>
    </w:p>
    <w:p w:rsidR="00C27F4F" w:rsidRDefault="00C27F4F" w:rsidP="00C27F4F"/>
    <w:p w:rsidR="00C27F4F" w:rsidRDefault="00C27F4F" w:rsidP="00C27F4F">
      <w:bookmarkStart w:id="0" w:name="_GoBack"/>
      <w:r>
        <w:t>Гормональная регуляция поведения у животных представляет собой увлекательное и сложное поле исследований в биологии и зоологии. Гормоны, как химические вещества, производимые железами внутренней секреции, играют важную роль в контроле разнообразных аспектов поведения у животных, включая спаривание, территориальное поведение, агрессию, уход</w:t>
      </w:r>
      <w:r>
        <w:t xml:space="preserve"> за потомством и многие другие.</w:t>
      </w:r>
    </w:p>
    <w:p w:rsidR="00C27F4F" w:rsidRDefault="00C27F4F" w:rsidP="00C27F4F">
      <w:r>
        <w:t>Одним из наиболее известных гормонов, влияющих на поведение у животных, является окситоцин. Этот гормон отвечает за укрепление социальных связей, материнскую привязанность и родительское поведение у млекопитающих, включая человека. Окситоцин усиливает взаимодействие между родителями и потомством и способствует формированию устойчивых социа</w:t>
      </w:r>
      <w:r>
        <w:t>льных связей в стае или группе.</w:t>
      </w:r>
    </w:p>
    <w:p w:rsidR="00C27F4F" w:rsidRDefault="00C27F4F" w:rsidP="00C27F4F">
      <w:r>
        <w:t>Другим важным гормоном, регулирующим поведение, является тестостерон. У самцов многих видов он стимулирует агрессивное и конкурентное поведение в период спаривания и соревнования за партнершу. У самок тестостерон может влиять на выбор партнера и способс</w:t>
      </w:r>
      <w:r>
        <w:t>твовать материнскому поведению.</w:t>
      </w:r>
    </w:p>
    <w:p w:rsidR="00C27F4F" w:rsidRDefault="00C27F4F" w:rsidP="00C27F4F">
      <w:r>
        <w:t>Следует отметить, что гормональная регуляция поведения не ограничивается только окситоцином и тестостероном. Множество других гормонов, таких как серотонин, дофамин, кортизол и многие другие, играют свою роль в формировании и</w:t>
      </w:r>
      <w:r>
        <w:t xml:space="preserve"> контроле поведения у животных.</w:t>
      </w:r>
    </w:p>
    <w:p w:rsidR="00C27F4F" w:rsidRDefault="00C27F4F" w:rsidP="00C27F4F">
      <w:r>
        <w:t>Изучение гормональной регуляции поведения не только помогает лучше понять природу и биологию животных, но и имеет важное значение для понимания механизмов, лежащих в основе человеческого поведения. Эти исследования также могут иметь практическое применение в вопросах охраны и управления животными видами, в разведении и сохранении угрожаемых видов, а также в медицинской и психологической практике.</w:t>
      </w:r>
    </w:p>
    <w:p w:rsidR="00C27F4F" w:rsidRDefault="00C27F4F" w:rsidP="00C27F4F">
      <w:r>
        <w:t>Гормональная регуляция поведения у животных представляет собой сложный и увлекательный аспект биологии. Гормоны, которые вырабатываются железами внутренней секреции, играют важную роль в контроле разнообразных аспектов поведе</w:t>
      </w:r>
      <w:r>
        <w:t>ния у различных видов животных.</w:t>
      </w:r>
    </w:p>
    <w:p w:rsidR="00C27F4F" w:rsidRDefault="00C27F4F" w:rsidP="00C27F4F">
      <w:r>
        <w:t>Один из ключевых гормонов, влияющих на поведение, это окситоцин. Этот гормон играет роль в формировании социальных связей, материнской привязанности и родительском поведении у многих видов млекопитающих, включая человека. Уровень окситоцина может возрастать в ответ на контакт с младенцем, укрепляя связь между матерью и ребенком, а также способс</w:t>
      </w:r>
      <w:r>
        <w:t>твуя проявлению заботы и ухода.</w:t>
      </w:r>
    </w:p>
    <w:p w:rsidR="00C27F4F" w:rsidRDefault="00C27F4F" w:rsidP="00C27F4F">
      <w:r>
        <w:t>Тестостерон, другой важный гормон, оказывает воздействие на поведение, особенно у самцов. Он стимулирует агрессивное поведение и конкурентоспособность в борьбе за партнершу в период размножения. Однако уровень тестостерона может изменяться в зависимости от социального с</w:t>
      </w:r>
      <w:r>
        <w:t>татуса, опыта и среды обитания.</w:t>
      </w:r>
    </w:p>
    <w:p w:rsidR="00C27F4F" w:rsidRDefault="00C27F4F" w:rsidP="00C27F4F">
      <w:r>
        <w:t xml:space="preserve">Гормональная регуляция поведения не ограничивается только окситоцином и тестостероном. Серотонин, </w:t>
      </w:r>
      <w:proofErr w:type="spellStart"/>
      <w:r>
        <w:t>допамин</w:t>
      </w:r>
      <w:proofErr w:type="spellEnd"/>
      <w:r>
        <w:t xml:space="preserve">, кортизол и другие гормоны также играют свою роль в формировании и контроле поведения. Например, серотонин может влиять на настроение и агрессию, а </w:t>
      </w:r>
      <w:proofErr w:type="spellStart"/>
      <w:r>
        <w:t>допамин</w:t>
      </w:r>
      <w:proofErr w:type="spellEnd"/>
      <w:r>
        <w:t xml:space="preserve"> связывается с удовольствием и мотивацией.</w:t>
      </w:r>
    </w:p>
    <w:p w:rsidR="00C27F4F" w:rsidRDefault="00C27F4F" w:rsidP="00C27F4F">
      <w:r>
        <w:t xml:space="preserve">Исследования в области гормональной регуляции поведения не только помогают лучше понять животный мир, но и имеют важное значение для понимания механизмов поведения человека. Эти знания могут быть применены в психологии, медицине, зоологии и других науках для </w:t>
      </w:r>
      <w:r>
        <w:lastRenderedPageBreak/>
        <w:t>решения различных задач, от улучшения методов разведения и сохранения видов до разработки новых подходов к лечению психологических расстройств.</w:t>
      </w:r>
    </w:p>
    <w:p w:rsidR="00C27F4F" w:rsidRDefault="00C27F4F" w:rsidP="00C27F4F">
      <w:r>
        <w:t xml:space="preserve">В заключение можно отметить, что гормональная регуляция поведения у животных представляет собой увлекательное и многогранное исследовательское направление в биологии. Гормоны играют ключевую роль в формировании социальных связей, репродуктивном поведении, агрессии и других аспектах животного поведения. Понимание этой регуляции имеет широкие практические применения в различных областях, от экологии и охраны </w:t>
      </w:r>
      <w:r>
        <w:t>видов до медицины и психологии.</w:t>
      </w:r>
    </w:p>
    <w:p w:rsidR="00C27F4F" w:rsidRDefault="00C27F4F" w:rsidP="00C27F4F">
      <w:r>
        <w:t>Дополнительные исследования в области гормональной регуляции поведения могут способствовать более глубокому пониманию как животного мира, так и человеческой природы. Эти знания могут помочь разработать новые стратегии для сохранения биоразнообразия и лечения психологических расстройств, а также способствовать развитию более гуманных м</w:t>
      </w:r>
      <w:r>
        <w:t>етодов воздействия на животных.</w:t>
      </w:r>
    </w:p>
    <w:p w:rsidR="00C27F4F" w:rsidRPr="00C27F4F" w:rsidRDefault="00C27F4F" w:rsidP="00C27F4F">
      <w:r>
        <w:t>Все это подчеркивает важность дальнейших исследований в области гормональной регуляции поведения и ее влияния на животный и человеческий мир.</w:t>
      </w:r>
      <w:bookmarkEnd w:id="0"/>
    </w:p>
    <w:sectPr w:rsidR="00C27F4F" w:rsidRPr="00C2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46"/>
    <w:rsid w:val="00201446"/>
    <w:rsid w:val="00C2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2FC1"/>
  <w15:chartTrackingRefBased/>
  <w15:docId w15:val="{6153A32F-5039-4729-BCD9-09BB35C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2023-09-24T04:54:00Z</dcterms:created>
  <dcterms:modified xsi:type="dcterms:W3CDTF">2023-09-24T05:01:00Z</dcterms:modified>
</cp:coreProperties>
</file>