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BE" w:rsidRDefault="00E31F33" w:rsidP="00E31F33">
      <w:pPr>
        <w:pStyle w:val="1"/>
        <w:rPr>
          <w:lang w:val="ru-RU"/>
        </w:rPr>
      </w:pPr>
      <w:r w:rsidRPr="00E31F33">
        <w:rPr>
          <w:lang w:val="ru-RU"/>
        </w:rPr>
        <w:t>Простые нормы нравственности и их историческая судьба</w:t>
      </w:r>
    </w:p>
    <w:p w:rsidR="00E31F33" w:rsidRPr="00E31F33" w:rsidRDefault="00E31F33" w:rsidP="00E31F33">
      <w:pPr>
        <w:rPr>
          <w:lang w:val="ru-RU"/>
        </w:rPr>
      </w:pPr>
      <w:r w:rsidRPr="00E31F33">
        <w:rPr>
          <w:lang w:val="ru-RU"/>
        </w:rPr>
        <w:t>Этика - это область философии, которая изучает моральные ценности и нормы поведения. Нравственность, в свою очередь, является основой этики и определяет правила и принципы, которые регулируют наше поведение и взаимодействие с другими людьми. Простые нормы нравственности - это основные правила и принципы, которые лежат в основе морального поведения. В данном реферате мы рассмотрим историческую судьбу простых норм нравственности.</w:t>
      </w:r>
    </w:p>
    <w:p w:rsidR="00E31F33" w:rsidRPr="00E31F33" w:rsidRDefault="00E31F33" w:rsidP="00E31F33">
      <w:pPr>
        <w:rPr>
          <w:lang w:val="ru-RU"/>
        </w:rPr>
      </w:pPr>
      <w:bookmarkStart w:id="0" w:name="_GoBack"/>
      <w:bookmarkEnd w:id="0"/>
      <w:r w:rsidRPr="00E31F33">
        <w:rPr>
          <w:lang w:val="ru-RU"/>
        </w:rPr>
        <w:t>Простые нормы нравственности существуют уже множество веков и являются универсальными для различных культур и обществ. Они выражают базовые принципы морального поведения, которые помогают людям жить в гармонии друг с другом. Примерами таких норм могут быть: не убивай, не воруй, не лги, будь добр к другим, уважай права и свободы других людей и т.д.</w:t>
      </w:r>
    </w:p>
    <w:p w:rsidR="00E31F33" w:rsidRPr="00E31F33" w:rsidRDefault="00E31F33" w:rsidP="00E31F33">
      <w:pPr>
        <w:rPr>
          <w:lang w:val="ru-RU"/>
        </w:rPr>
      </w:pPr>
      <w:r w:rsidRPr="00E31F33">
        <w:rPr>
          <w:lang w:val="ru-RU"/>
        </w:rPr>
        <w:t>Историческая судьба простых норм нравственности связана с развитием человеческой цивилизации и изменением социальных условий. В древних обществах, основанных на родовом строе или племенной организации, эти нормы играли важную роль в поддержании порядка и стабильности. Они были закодированы в обычаях и традициях и передавались из поколения в поколение.</w:t>
      </w:r>
    </w:p>
    <w:p w:rsidR="00E31F33" w:rsidRPr="00E31F33" w:rsidRDefault="00E31F33" w:rsidP="00E31F33">
      <w:pPr>
        <w:rPr>
          <w:lang w:val="ru-RU"/>
        </w:rPr>
      </w:pPr>
      <w:r w:rsidRPr="00E31F33">
        <w:rPr>
          <w:lang w:val="ru-RU"/>
        </w:rPr>
        <w:t>С развитием государственности и появлением централизованных властных структур, простые нормы нравственности начали получать официальное закрепление в правовых системах. Они стали основой для создания законов и правил, которые регулировали поведение людей в обществе. Например, запрет на убийство и кражу были закреплены в уголовном кодексе различных государств.</w:t>
      </w:r>
    </w:p>
    <w:p w:rsidR="00E31F33" w:rsidRPr="00E31F33" w:rsidRDefault="00E31F33" w:rsidP="00E31F33">
      <w:pPr>
        <w:rPr>
          <w:lang w:val="ru-RU"/>
        </w:rPr>
      </w:pPr>
      <w:r w:rsidRPr="00E31F33">
        <w:rPr>
          <w:lang w:val="ru-RU"/>
        </w:rPr>
        <w:t>Однако, историческая судьба простых норм нравственности также связана с их изменением и пересмотром в соответствии с социальными изменениями. Некоторые нормы могут оказаться устаревшими или неэффективными в новых условиях. Например, с развитием технологий и глобализации, возникли новые этические вопросы, связанные с использованием искусственного интеллекта или генной инженерии.</w:t>
      </w:r>
    </w:p>
    <w:p w:rsidR="00E31F33" w:rsidRPr="00E31F33" w:rsidRDefault="00E31F33" w:rsidP="00E31F33">
      <w:pPr>
        <w:rPr>
          <w:lang w:val="ru-RU"/>
        </w:rPr>
      </w:pPr>
      <w:r w:rsidRPr="00E31F33">
        <w:rPr>
          <w:lang w:val="ru-RU"/>
        </w:rPr>
        <w:t>Кроме того, простые нормы нравственности могут быть подвержены влиянию культурных и религиозных традиций. Различные культуры и религии могут иметь свои особенности и интерпретацию этических принципов. Например, в одной культуре может считаться неприемлемым употребление алкоголя, в то время как в другой это может быть обычной практикой.</w:t>
      </w:r>
    </w:p>
    <w:p w:rsidR="00E31F33" w:rsidRPr="00E31F33" w:rsidRDefault="00E31F33" w:rsidP="00E31F33">
      <w:pPr>
        <w:rPr>
          <w:lang w:val="ru-RU"/>
        </w:rPr>
      </w:pPr>
      <w:r w:rsidRPr="00E31F33">
        <w:rPr>
          <w:lang w:val="ru-RU"/>
        </w:rPr>
        <w:t>Таким образом, историческая судьба простых норм нравственности связана с их адаптацией к изменяющимся социальным условиям и культурным традициям. Они остаются важной основой для морального поведения и регулирования взаимодействия людей в обществе. Однако, они также могут изменяться и пересматриваться в соответствии с новыми этическими вызовами и ценностями. Понимание и изучение простых норм нравственности помогает нам лучше понять историю и развитие этики и морали.</w:t>
      </w:r>
    </w:p>
    <w:sectPr w:rsidR="00E31F33" w:rsidRPr="00E31F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CC"/>
    <w:rsid w:val="009904BE"/>
    <w:rsid w:val="00DF1DCC"/>
    <w:rsid w:val="00E3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6FBB"/>
  <w15:chartTrackingRefBased/>
  <w15:docId w15:val="{B702D9E8-A99F-486E-9046-986817FC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F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2023-09-24T20:19:00Z</dcterms:created>
  <dcterms:modified xsi:type="dcterms:W3CDTF">2023-09-24T20:22:00Z</dcterms:modified>
</cp:coreProperties>
</file>