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4FB" w:rsidRPr="00DD2478" w:rsidRDefault="00DD2478" w:rsidP="00DD2478">
      <w:pPr>
        <w:pStyle w:val="1"/>
        <w:rPr>
          <w:lang w:val="ru-RU"/>
        </w:rPr>
      </w:pPr>
      <w:r w:rsidRPr="00DD2478">
        <w:rPr>
          <w:lang w:val="ru-RU"/>
        </w:rPr>
        <w:t>Единство объективной и субъективной сторон нравственного долга</w:t>
      </w:r>
    </w:p>
    <w:p w:rsidR="00DD2478" w:rsidRPr="00DD2478" w:rsidRDefault="00DD2478" w:rsidP="00DD2478">
      <w:pPr>
        <w:rPr>
          <w:lang w:val="ru-RU"/>
        </w:rPr>
      </w:pPr>
      <w:r w:rsidRPr="00DD2478">
        <w:rPr>
          <w:lang w:val="ru-RU"/>
        </w:rPr>
        <w:t>Нравственный долг – это понятие, которое описывает обязательства, которые мы имеем перед другими людьми и обществом в целом. Нравственный долг является основой нашей этики и морали. В этом реферате мы рассмотрим единство объективной и субъективной сторон нравственного долга и значение этого понятия в нашей жизни.</w:t>
      </w:r>
    </w:p>
    <w:p w:rsidR="00DD2478" w:rsidRPr="00DD2478" w:rsidRDefault="00DD2478" w:rsidP="00DD2478">
      <w:pPr>
        <w:pStyle w:val="2"/>
        <w:rPr>
          <w:lang w:val="ru-RU"/>
        </w:rPr>
      </w:pPr>
      <w:bookmarkStart w:id="0" w:name="_GoBack"/>
      <w:bookmarkEnd w:id="0"/>
      <w:r w:rsidRPr="00DD2478">
        <w:rPr>
          <w:lang w:val="ru-RU"/>
        </w:rPr>
        <w:t>Объективная сторона нравственного долга</w:t>
      </w:r>
    </w:p>
    <w:p w:rsidR="00DD2478" w:rsidRPr="00DD2478" w:rsidRDefault="00DD2478" w:rsidP="00DD2478">
      <w:pPr>
        <w:rPr>
          <w:lang w:val="ru-RU"/>
        </w:rPr>
      </w:pPr>
      <w:r w:rsidRPr="00DD2478">
        <w:rPr>
          <w:lang w:val="ru-RU"/>
        </w:rPr>
        <w:t>Объективная сторона нравственного долга – это набор моральных принципов и ценностей, которые определяют правильное поведение и действия в обществе. Эти принципы и ценности являются универсальными и не зависят от наших личных убеждений или желаний. Например, уважение к другим людям, честность, ответственность, сострадание – все это является объективными моральными принципами, которые должны управлять нашим поведением.</w:t>
      </w:r>
    </w:p>
    <w:p w:rsidR="00DD2478" w:rsidRPr="00DD2478" w:rsidRDefault="00DD2478" w:rsidP="00DD2478">
      <w:pPr>
        <w:rPr>
          <w:lang w:val="ru-RU"/>
        </w:rPr>
      </w:pPr>
      <w:r w:rsidRPr="00DD2478">
        <w:rPr>
          <w:lang w:val="ru-RU"/>
        </w:rPr>
        <w:t>Объективная сторона нравственного долга также включает законы и правила, которые устанавливаются обществом для регулирования поведения людей. Например, запрет на убийство или кражу – это законы, которые устанавливаются для защиты жизни и собственности других людей.</w:t>
      </w:r>
    </w:p>
    <w:p w:rsidR="00DD2478" w:rsidRPr="00DD2478" w:rsidRDefault="00DD2478" w:rsidP="00DD2478">
      <w:pPr>
        <w:pStyle w:val="2"/>
        <w:rPr>
          <w:lang w:val="ru-RU"/>
        </w:rPr>
      </w:pPr>
      <w:r w:rsidRPr="00DD2478">
        <w:rPr>
          <w:lang w:val="ru-RU"/>
        </w:rPr>
        <w:t>Субъективная сторона нравственного долга</w:t>
      </w:r>
    </w:p>
    <w:p w:rsidR="00DD2478" w:rsidRPr="00DD2478" w:rsidRDefault="00DD2478" w:rsidP="00DD2478">
      <w:pPr>
        <w:rPr>
          <w:lang w:val="ru-RU"/>
        </w:rPr>
      </w:pPr>
      <w:r w:rsidRPr="00DD2478">
        <w:rPr>
          <w:lang w:val="ru-RU"/>
        </w:rPr>
        <w:t>Субъективная сторона нравственного долга – это наше личное отношение к моральным принципам и ценностям. Субъективная сторона нравственного долга определяется нашими убеждениями, воспитанием, жизненным опытом и другими факторами. Например, один человек может считать, что помощь нуждающимся является его нравственным долгом, тогда как другой человек может считать, что каждый должен заботиться о себе самостоятельно.</w:t>
      </w:r>
    </w:p>
    <w:p w:rsidR="00DD2478" w:rsidRPr="00DD2478" w:rsidRDefault="00DD2478" w:rsidP="00DD2478">
      <w:pPr>
        <w:pStyle w:val="2"/>
        <w:rPr>
          <w:lang w:val="ru-RU"/>
        </w:rPr>
      </w:pPr>
      <w:r w:rsidRPr="00DD2478">
        <w:rPr>
          <w:lang w:val="ru-RU"/>
        </w:rPr>
        <w:t>Значение единства объективной и субъективной сторон нравственного долга</w:t>
      </w:r>
    </w:p>
    <w:p w:rsidR="00DD2478" w:rsidRPr="00DD2478" w:rsidRDefault="00DD2478" w:rsidP="00DD2478">
      <w:pPr>
        <w:rPr>
          <w:lang w:val="ru-RU"/>
        </w:rPr>
      </w:pPr>
      <w:r w:rsidRPr="00DD2478">
        <w:rPr>
          <w:lang w:val="ru-RU"/>
        </w:rPr>
        <w:t>Единство объективной и субъективной сторон нравственного долга является важным понятием в нашей этике и морали. Объективная сторона нравственного долга определяет универсальные моральные принципы и ценности, которые должны управлять нашим поведением. Субъективная сторона нравственного долга позволяет нам применять эти принципы и ценности в нашей жизни, учитывая наши личные убеждения и ситуации.</w:t>
      </w:r>
    </w:p>
    <w:p w:rsidR="00DD2478" w:rsidRPr="00DD2478" w:rsidRDefault="00DD2478" w:rsidP="00DD2478">
      <w:pPr>
        <w:rPr>
          <w:lang w:val="ru-RU"/>
        </w:rPr>
      </w:pPr>
      <w:r w:rsidRPr="00DD2478">
        <w:rPr>
          <w:lang w:val="ru-RU"/>
        </w:rPr>
        <w:t>Единство объективной и субъективной сторон нравственного долга позволяет нам принимать морально обоснованные решения и действовать соответствующим образом. Например, если мы считаем, что помощь нуждающимся является нашим нравственным долгом, то мы будем стараться помогать другим людям в тех случаях, когда это необходимо. Однако, если мы считаем, что каждый должен заботиться о себе самостоятельно, то мы можем принимать другие решения в подобных ситуациях.</w:t>
      </w:r>
    </w:p>
    <w:p w:rsidR="00DD2478" w:rsidRPr="00DD2478" w:rsidRDefault="00DD2478" w:rsidP="00DD2478">
      <w:pPr>
        <w:pStyle w:val="2"/>
        <w:rPr>
          <w:lang w:val="ru-RU"/>
        </w:rPr>
      </w:pPr>
      <w:r w:rsidRPr="00DD2478">
        <w:rPr>
          <w:lang w:val="ru-RU"/>
        </w:rPr>
        <w:t>Заключение</w:t>
      </w:r>
    </w:p>
    <w:p w:rsidR="00DD2478" w:rsidRPr="00DD2478" w:rsidRDefault="00DD2478" w:rsidP="00DD2478">
      <w:pPr>
        <w:rPr>
          <w:lang w:val="ru-RU"/>
        </w:rPr>
      </w:pPr>
      <w:r w:rsidRPr="00DD2478">
        <w:rPr>
          <w:lang w:val="ru-RU"/>
        </w:rPr>
        <w:t>Единство объективной и субъективной сторон нравственного долга является важным понятием в нашей этике и морали. Объективная сторона нравственного долга определяет универсальные моральные принципы и ценности, которые должны управлять нашим поведением. Субъективная сторона нравственного долга позволяет нам применять эти принципы и ценности в нашей жизни, учитывая наши личные убеждения и ситуации. Единство объективной и субъективной сторон нравственного долга позволяет нам принимать морально обоснованные решения и действовать соответствующим образом.</w:t>
      </w:r>
    </w:p>
    <w:sectPr w:rsidR="00DD2478" w:rsidRPr="00DD247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88B"/>
    <w:rsid w:val="0092288B"/>
    <w:rsid w:val="00C674FB"/>
    <w:rsid w:val="00DD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D834D"/>
  <w15:chartTrackingRefBased/>
  <w15:docId w15:val="{CF7F1E29-7933-4CD9-A712-F17D06113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D24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D24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24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D247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456</Words>
  <Characters>2600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2023-09-25T17:41:00Z</dcterms:created>
  <dcterms:modified xsi:type="dcterms:W3CDTF">2023-09-25T17:43:00Z</dcterms:modified>
</cp:coreProperties>
</file>