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62" w:rsidRPr="006F6CF3" w:rsidRDefault="006F6CF3" w:rsidP="006F6CF3">
      <w:pPr>
        <w:pStyle w:val="1"/>
        <w:rPr>
          <w:lang w:val="ru-RU"/>
        </w:rPr>
      </w:pPr>
      <w:r w:rsidRPr="006F6CF3">
        <w:rPr>
          <w:lang w:val="ru-RU"/>
        </w:rPr>
        <w:t>Деловая этика и духовность</w:t>
      </w:r>
    </w:p>
    <w:p w:rsidR="006F6CF3" w:rsidRPr="006F6CF3" w:rsidRDefault="006F6CF3" w:rsidP="006F6CF3">
      <w:pPr>
        <w:rPr>
          <w:lang w:val="ru-RU"/>
        </w:rPr>
      </w:pPr>
      <w:bookmarkStart w:id="0" w:name="_GoBack"/>
      <w:r w:rsidRPr="006F6CF3">
        <w:rPr>
          <w:lang w:val="ru-RU"/>
        </w:rPr>
        <w:t>Деловая этика – это система норм и правил поведения, которые регулируют отношения между участниками бизнеса и определяют правила взаимодействия с клиентами, партнерами и обществом в целом. Однако, часто в деловой этике упускается из виду еще один важный аспект – духовность. В этом реферате мы рассмотрим, как деловая этика связана с духовностью и как их сочетание может помочь руководителю создать успешную организацию.</w:t>
      </w:r>
    </w:p>
    <w:p w:rsidR="006F6CF3" w:rsidRPr="006F6CF3" w:rsidRDefault="006F6CF3" w:rsidP="006F6CF3">
      <w:pPr>
        <w:pStyle w:val="2"/>
        <w:rPr>
          <w:lang w:val="ru-RU"/>
        </w:rPr>
      </w:pPr>
      <w:r w:rsidRPr="006F6CF3">
        <w:rPr>
          <w:lang w:val="ru-RU"/>
        </w:rPr>
        <w:t>Деловая этика и ее значение</w:t>
      </w:r>
    </w:p>
    <w:p w:rsidR="006F6CF3" w:rsidRPr="006F6CF3" w:rsidRDefault="006F6CF3" w:rsidP="006F6CF3">
      <w:pPr>
        <w:rPr>
          <w:lang w:val="ru-RU"/>
        </w:rPr>
      </w:pPr>
      <w:r w:rsidRPr="006F6CF3">
        <w:rPr>
          <w:lang w:val="ru-RU"/>
        </w:rPr>
        <w:t>Деловая этика является необходимым элементом любой успешной организации. Она определяет правила поведения и отношений внутри компании, а также отношения с клиентами, партнерами и обществом в целом. Основными принципами деловой этики являются:</w:t>
      </w:r>
    </w:p>
    <w:p w:rsidR="006F6CF3" w:rsidRPr="006F6CF3" w:rsidRDefault="006F6CF3" w:rsidP="006F6CF3">
      <w:pPr>
        <w:pStyle w:val="a3"/>
        <w:numPr>
          <w:ilvl w:val="0"/>
          <w:numId w:val="4"/>
        </w:numPr>
        <w:rPr>
          <w:lang w:val="ru-RU"/>
        </w:rPr>
      </w:pPr>
      <w:r w:rsidRPr="006F6CF3">
        <w:rPr>
          <w:lang w:val="ru-RU"/>
        </w:rPr>
        <w:t>Честность и добросовестность – руководитель должен быть честным и добросовестным в своих деловых отношениях. Он не должен обманывать своих подчиненных, клиентов, партнеров или государственные органы.</w:t>
      </w:r>
    </w:p>
    <w:p w:rsidR="006F6CF3" w:rsidRPr="006F6CF3" w:rsidRDefault="006F6CF3" w:rsidP="006F6CF3">
      <w:pPr>
        <w:pStyle w:val="a3"/>
        <w:numPr>
          <w:ilvl w:val="0"/>
          <w:numId w:val="4"/>
        </w:numPr>
        <w:rPr>
          <w:lang w:val="ru-RU"/>
        </w:rPr>
      </w:pPr>
      <w:r w:rsidRPr="006F6CF3">
        <w:rPr>
          <w:lang w:val="ru-RU"/>
        </w:rPr>
        <w:t>Уважение к правам и интересам других – руководитель должен уважать права и интересы своих подчиненных, клиентов, партнеров и общества в целом.</w:t>
      </w:r>
    </w:p>
    <w:p w:rsidR="006F6CF3" w:rsidRPr="006F6CF3" w:rsidRDefault="006F6CF3" w:rsidP="006F6CF3">
      <w:pPr>
        <w:pStyle w:val="a3"/>
        <w:numPr>
          <w:ilvl w:val="0"/>
          <w:numId w:val="4"/>
        </w:numPr>
        <w:rPr>
          <w:lang w:val="ru-RU"/>
        </w:rPr>
      </w:pPr>
      <w:r w:rsidRPr="006F6CF3">
        <w:rPr>
          <w:lang w:val="ru-RU"/>
        </w:rPr>
        <w:t>Профессионализм – руководитель должен проявлять профессионализм в своей работе и постоянно совершенствовать свои знания и навыки.</w:t>
      </w:r>
    </w:p>
    <w:p w:rsidR="006F6CF3" w:rsidRPr="006F6CF3" w:rsidRDefault="006F6CF3" w:rsidP="006F6CF3">
      <w:pPr>
        <w:pStyle w:val="a3"/>
        <w:numPr>
          <w:ilvl w:val="0"/>
          <w:numId w:val="4"/>
        </w:numPr>
        <w:rPr>
          <w:lang w:val="ru-RU"/>
        </w:rPr>
      </w:pPr>
      <w:r w:rsidRPr="006F6CF3">
        <w:rPr>
          <w:lang w:val="ru-RU"/>
        </w:rPr>
        <w:t>Открытость и прозрачность – руководитель должен быть открытым и прозрачным в своих деловых отношениях, предоставлять достоверную информацию о работе организации.</w:t>
      </w:r>
    </w:p>
    <w:p w:rsidR="006F6CF3" w:rsidRPr="006F6CF3" w:rsidRDefault="006F6CF3" w:rsidP="006F6CF3">
      <w:pPr>
        <w:pStyle w:val="a3"/>
        <w:numPr>
          <w:ilvl w:val="0"/>
          <w:numId w:val="4"/>
        </w:numPr>
        <w:rPr>
          <w:lang w:val="ru-RU"/>
        </w:rPr>
      </w:pPr>
      <w:r w:rsidRPr="006F6CF3">
        <w:rPr>
          <w:lang w:val="ru-RU"/>
        </w:rPr>
        <w:t>Социальная ответственность – руководитель должен быть социально ответственным и учитывать влияние деятельности организации на окружающую среду и общество в целом.</w:t>
      </w:r>
    </w:p>
    <w:p w:rsidR="006F6CF3" w:rsidRPr="006F6CF3" w:rsidRDefault="006F6CF3" w:rsidP="006F6CF3">
      <w:pPr>
        <w:pStyle w:val="2"/>
        <w:rPr>
          <w:lang w:val="ru-RU"/>
        </w:rPr>
      </w:pPr>
      <w:r w:rsidRPr="006F6CF3">
        <w:rPr>
          <w:lang w:val="ru-RU"/>
        </w:rPr>
        <w:t>Духовность и ее значение</w:t>
      </w:r>
    </w:p>
    <w:p w:rsidR="006F6CF3" w:rsidRPr="006F6CF3" w:rsidRDefault="006F6CF3" w:rsidP="006F6CF3">
      <w:pPr>
        <w:rPr>
          <w:lang w:val="ru-RU"/>
        </w:rPr>
      </w:pPr>
      <w:r w:rsidRPr="006F6CF3">
        <w:rPr>
          <w:lang w:val="ru-RU"/>
        </w:rPr>
        <w:t>Духовность – это понятие, которое не всегда имеет четкое определение. Она может относиться к религиозным убеждениям, но также может быть связана с личной философией и мировоззрением. Духовность включает в себя такие качества, как милосердие, сострадание, терпимость, уважение к другим и к себе, а также стремление к духовному развитию.</w:t>
      </w:r>
    </w:p>
    <w:p w:rsidR="006F6CF3" w:rsidRPr="006F6CF3" w:rsidRDefault="006F6CF3" w:rsidP="006F6CF3">
      <w:pPr>
        <w:rPr>
          <w:lang w:val="ru-RU"/>
        </w:rPr>
      </w:pPr>
      <w:r w:rsidRPr="006F6CF3">
        <w:rPr>
          <w:lang w:val="ru-RU"/>
        </w:rPr>
        <w:t>Духовность в бизнесе – это не просто модный тренд, а необходимость. В условиях быстрого темпа жизни и конкуренции между компаниями, руководители должны уметь сохранять гармонию в коллективе и находить баланс между деловыми интересами и личными ценностями. Духовность помогает руководителям сохранять внутреннюю гармонию и эмоциональную устойчивость.</w:t>
      </w:r>
    </w:p>
    <w:p w:rsidR="006F6CF3" w:rsidRPr="006F6CF3" w:rsidRDefault="006F6CF3" w:rsidP="006F6CF3">
      <w:pPr>
        <w:pStyle w:val="2"/>
        <w:rPr>
          <w:lang w:val="ru-RU"/>
        </w:rPr>
      </w:pPr>
      <w:r w:rsidRPr="006F6CF3">
        <w:rPr>
          <w:lang w:val="ru-RU"/>
        </w:rPr>
        <w:t>Сочетание деловой этики и духовности</w:t>
      </w:r>
    </w:p>
    <w:p w:rsidR="006F6CF3" w:rsidRPr="006F6CF3" w:rsidRDefault="006F6CF3" w:rsidP="006F6CF3">
      <w:pPr>
        <w:rPr>
          <w:lang w:val="ru-RU"/>
        </w:rPr>
      </w:pPr>
      <w:r w:rsidRPr="006F6CF3">
        <w:rPr>
          <w:lang w:val="ru-RU"/>
        </w:rPr>
        <w:t>Сочетание деловой этики и духовности – это ключевой фактор успешной работы организации. Руководитель, который соблюдает принципы деловой этики и при этом учитывает духовные аспекты, может создать благоприятный рабочий климат и повысить мотивацию сотрудников.</w:t>
      </w:r>
    </w:p>
    <w:p w:rsidR="006F6CF3" w:rsidRPr="006F6CF3" w:rsidRDefault="006F6CF3" w:rsidP="006F6CF3">
      <w:pPr>
        <w:rPr>
          <w:lang w:val="ru-RU"/>
        </w:rPr>
      </w:pPr>
      <w:r w:rsidRPr="006F6CF3">
        <w:rPr>
          <w:lang w:val="ru-RU"/>
        </w:rPr>
        <w:t>Основные принципы сочетания деловой этики и духовности:</w:t>
      </w:r>
    </w:p>
    <w:p w:rsidR="006F6CF3" w:rsidRPr="006F6CF3" w:rsidRDefault="006F6CF3" w:rsidP="006F6CF3">
      <w:pPr>
        <w:pStyle w:val="a3"/>
        <w:numPr>
          <w:ilvl w:val="0"/>
          <w:numId w:val="2"/>
        </w:numPr>
        <w:rPr>
          <w:lang w:val="ru-RU"/>
        </w:rPr>
      </w:pPr>
      <w:r w:rsidRPr="006F6CF3">
        <w:rPr>
          <w:lang w:val="ru-RU"/>
        </w:rPr>
        <w:t>Уважение к каждому сотруднику – руководитель должен уважать личность каждого сотрудника и учитывать его индивидуальные потребности и ценности.</w:t>
      </w:r>
    </w:p>
    <w:p w:rsidR="006F6CF3" w:rsidRPr="006F6CF3" w:rsidRDefault="006F6CF3" w:rsidP="006F6CF3">
      <w:pPr>
        <w:pStyle w:val="a3"/>
        <w:numPr>
          <w:ilvl w:val="0"/>
          <w:numId w:val="2"/>
        </w:numPr>
        <w:rPr>
          <w:lang w:val="ru-RU"/>
        </w:rPr>
      </w:pPr>
      <w:r w:rsidRPr="006F6CF3">
        <w:rPr>
          <w:lang w:val="ru-RU"/>
        </w:rPr>
        <w:t>Развитие духовности в коллективе – руководитель должен поощрять развитие духовности в коллективе, например, проводить обучающие семинары, организовывать спортивные мероприятия или благотворительные акции.</w:t>
      </w:r>
    </w:p>
    <w:p w:rsidR="006F6CF3" w:rsidRPr="006F6CF3" w:rsidRDefault="006F6CF3" w:rsidP="006F6CF3">
      <w:pPr>
        <w:pStyle w:val="a3"/>
        <w:numPr>
          <w:ilvl w:val="0"/>
          <w:numId w:val="2"/>
        </w:numPr>
        <w:rPr>
          <w:lang w:val="ru-RU"/>
        </w:rPr>
      </w:pPr>
      <w:r w:rsidRPr="006F6CF3">
        <w:rPr>
          <w:lang w:val="ru-RU"/>
        </w:rPr>
        <w:lastRenderedPageBreak/>
        <w:t>Социальная ответственность – руководитель должен учитывать социальную ответственность организации и ее влияние на окружающую среду и общество в целом.</w:t>
      </w:r>
    </w:p>
    <w:p w:rsidR="006F6CF3" w:rsidRPr="006F6CF3" w:rsidRDefault="006F6CF3" w:rsidP="006F6CF3">
      <w:pPr>
        <w:pStyle w:val="a3"/>
        <w:numPr>
          <w:ilvl w:val="0"/>
          <w:numId w:val="2"/>
        </w:numPr>
        <w:rPr>
          <w:lang w:val="ru-RU"/>
        </w:rPr>
      </w:pPr>
      <w:r w:rsidRPr="006F6CF3">
        <w:rPr>
          <w:lang w:val="ru-RU"/>
        </w:rPr>
        <w:t>Профессионализм – руководитель должен проявлять профессионализм в своей работе и постоянно совершенствовать свои знания и навыки.</w:t>
      </w:r>
    </w:p>
    <w:p w:rsidR="006F6CF3" w:rsidRPr="006F6CF3" w:rsidRDefault="006F6CF3" w:rsidP="006F6CF3">
      <w:pPr>
        <w:pStyle w:val="a3"/>
        <w:numPr>
          <w:ilvl w:val="0"/>
          <w:numId w:val="2"/>
        </w:numPr>
        <w:rPr>
          <w:lang w:val="ru-RU"/>
        </w:rPr>
      </w:pPr>
      <w:r w:rsidRPr="006F6CF3">
        <w:rPr>
          <w:lang w:val="ru-RU"/>
        </w:rPr>
        <w:t>Открытость и прозрачность – руководитель должен быть открытым и прозрачным в своих деловых отношениях, предоставлять достоверную информацию о работе организации.</w:t>
      </w:r>
    </w:p>
    <w:p w:rsidR="006F6CF3" w:rsidRPr="006F6CF3" w:rsidRDefault="006F6CF3" w:rsidP="006F6CF3">
      <w:pPr>
        <w:pStyle w:val="2"/>
        <w:rPr>
          <w:lang w:val="ru-RU"/>
        </w:rPr>
      </w:pPr>
      <w:r w:rsidRPr="006F6CF3">
        <w:rPr>
          <w:lang w:val="ru-RU"/>
        </w:rPr>
        <w:t>Заключение</w:t>
      </w:r>
    </w:p>
    <w:p w:rsidR="006F6CF3" w:rsidRPr="006F6CF3" w:rsidRDefault="006F6CF3" w:rsidP="006F6CF3">
      <w:pPr>
        <w:rPr>
          <w:lang w:val="ru-RU"/>
        </w:rPr>
      </w:pPr>
      <w:r w:rsidRPr="006F6CF3">
        <w:rPr>
          <w:lang w:val="ru-RU"/>
        </w:rPr>
        <w:t>Сочетание деловой этики и духовности – это необходимый элемент успешной работы организации. Руководитель, который учитывает духовные аспекты и соблюдает принципы деловой этики, может создать благоприятный рабочий климат, повысить мотивацию сотрудников и улучшить имидж организации. Нарушение этих принципов может привести к негативным последствиям для организации и ее сотрудников. Поэтому, чтобы стать успешным руководителем, необходимо учитывать духовные аспекты и соблюдать принципы деловой этики.</w:t>
      </w:r>
      <w:bookmarkEnd w:id="0"/>
    </w:p>
    <w:sectPr w:rsidR="006F6CF3" w:rsidRPr="006F6C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72B"/>
    <w:multiLevelType w:val="hybridMultilevel"/>
    <w:tmpl w:val="0120A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EE3"/>
    <w:multiLevelType w:val="hybridMultilevel"/>
    <w:tmpl w:val="8E82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A7630"/>
    <w:multiLevelType w:val="hybridMultilevel"/>
    <w:tmpl w:val="A404D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6056"/>
    <w:multiLevelType w:val="hybridMultilevel"/>
    <w:tmpl w:val="ED4A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7"/>
    <w:rsid w:val="00011F62"/>
    <w:rsid w:val="006F6CF3"/>
    <w:rsid w:val="00D7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D565"/>
  <w15:chartTrackingRefBased/>
  <w15:docId w15:val="{7344F262-DB97-4EFF-98FE-9C58EDB9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6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6C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F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2023-09-25T18:16:00Z</dcterms:created>
  <dcterms:modified xsi:type="dcterms:W3CDTF">2023-09-25T18:18:00Z</dcterms:modified>
</cp:coreProperties>
</file>