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4D0" w:rsidRDefault="004E32F0" w:rsidP="004E32F0">
      <w:pPr>
        <w:pStyle w:val="1"/>
        <w:jc w:val="center"/>
      </w:pPr>
      <w:r w:rsidRPr="004E32F0">
        <w:t>Роботы-преподаватели и их роль в образовании</w:t>
      </w:r>
    </w:p>
    <w:p w:rsidR="004E32F0" w:rsidRDefault="004E32F0" w:rsidP="004E32F0"/>
    <w:p w:rsidR="004E32F0" w:rsidRDefault="004E32F0" w:rsidP="004E32F0">
      <w:bookmarkStart w:id="0" w:name="_GoBack"/>
      <w:r>
        <w:t>В современном образовательном пространстве наблюдается активное внедрение технологий. Одним из наиболее обсуждаемых инновационных направлений становятся роботы-преподаватели. Их роль в образовательной системе начинает изменяться, превращаясь из экспериментальной технологии в пр</w:t>
      </w:r>
      <w:r>
        <w:t>актический инструмент обучения.</w:t>
      </w:r>
    </w:p>
    <w:p w:rsidR="004E32F0" w:rsidRDefault="004E32F0" w:rsidP="004E32F0">
      <w:r>
        <w:t>Основное преимущество роботов-преподавателей заключается в их способности предоставлять индивидуализированный подход к каждому учащемуся. Благодаря алгоритмам машинного обучения, робот способен анализировать прогресс и сложности ученика, адаптируя образовательный проц</w:t>
      </w:r>
      <w:r>
        <w:t>есс под конкретные потребности.</w:t>
      </w:r>
    </w:p>
    <w:p w:rsidR="004E32F0" w:rsidRDefault="004E32F0" w:rsidP="004E32F0">
      <w:r>
        <w:t>Также стоит отметить, что роботы не подвержены усталости, их эффективность не зависит от времени суток или настроения. Это позволяет использовать их для обучения в любое удобное время, создавая гибкий график зан</w:t>
      </w:r>
      <w:r>
        <w:t>ятий.</w:t>
      </w:r>
    </w:p>
    <w:p w:rsidR="004E32F0" w:rsidRDefault="004E32F0" w:rsidP="004E32F0">
      <w:r>
        <w:t>Однако существуют и опасения относительно применения роботов в качестве преподавателей. Основной проблемой является потеря человеческого взаимодействия. Некоторые эксперты считают, что такое обучение может привести к отчуждению учащихся и потере навыков социального взаимодействия. Кроме того, роботы, несмотря на все их преимущества, не могут заменить ч</w:t>
      </w:r>
      <w:r>
        <w:t xml:space="preserve">еловеческую </w:t>
      </w:r>
      <w:proofErr w:type="spellStart"/>
      <w:r>
        <w:t>эмпатию</w:t>
      </w:r>
      <w:proofErr w:type="spellEnd"/>
      <w:r>
        <w:t xml:space="preserve"> и интуицию.</w:t>
      </w:r>
    </w:p>
    <w:p w:rsidR="004E32F0" w:rsidRDefault="004E32F0" w:rsidP="004E32F0">
      <w:r>
        <w:t>Тем не менее, многие образовательные учреждения уже активно внедряют роботов в процесс обучения. Они используются не только как ассистенты преподавателей, но и как полноценные инструкторы в специализированных курсах.</w:t>
      </w:r>
    </w:p>
    <w:p w:rsidR="004E32F0" w:rsidRDefault="004E32F0" w:rsidP="004E32F0">
      <w:r>
        <w:t xml:space="preserve">Ряд исследований показывает, что применение роботов-преподавателей может быть особенно полезно для детей с особыми образовательными потребностями. Например, дети с аутизмом или синдромом </w:t>
      </w:r>
      <w:proofErr w:type="spellStart"/>
      <w:r>
        <w:t>Аспергера</w:t>
      </w:r>
      <w:proofErr w:type="spellEnd"/>
      <w:r>
        <w:t xml:space="preserve"> могут лучше реагировать на структурированный и предсказуемый подход, который предлагают роботы, по сравнению с традиционными методами преподавания. Роботы могут быть программированы так, чтобы обеспечивать постоянную обратную связь, что может быть ве</w:t>
      </w:r>
      <w:r>
        <w:t>сьма стимулирующим для ученика.</w:t>
      </w:r>
    </w:p>
    <w:p w:rsidR="004E32F0" w:rsidRDefault="004E32F0" w:rsidP="004E32F0">
      <w:r>
        <w:t>Кроме того, ввод роботов в образовательный процесс может стать стимулом для развития интереса к наукам о жизни и технологиям среди молодежи. Интерактивное взаимодействие с роботами может показать учащимся преимущества и возможности современной технологии, мотивируя их изучать такие дисциплины, как робототехника, программирован</w:t>
      </w:r>
      <w:r>
        <w:t>ие или искусственный интеллект.</w:t>
      </w:r>
    </w:p>
    <w:p w:rsidR="004E32F0" w:rsidRDefault="004E32F0" w:rsidP="004E32F0">
      <w:r>
        <w:t>Тем не менее, важно подходить к вопросу внедрения роботов-преподавателей в образовательный процесс с осторожностью. Необходимо тщательно анализировать результаты их применения, прислушиваться к отзывам учащихся и педагогов. Только комплексный и взвешенный подход позволит максимально реализовать потенциал этой технологии, избегая ее возможных недостатков.</w:t>
      </w:r>
    </w:p>
    <w:p w:rsidR="004E32F0" w:rsidRDefault="004E32F0" w:rsidP="004E32F0">
      <w:r>
        <w:t>Существует также опасение относительно возможной деперсонализации образовательного процесса при активном использовании роботов-преподавателей. Личное общение между учеником и преподавателем имеет особую ценность, способствуя формированию эмоционального интеллекта, социальным навыкам и навыкам командной работы. В то время как роботы могут предоставлять информацию и проводить учебные занятия, они не способны заменить человеческое взаимодействие, которое играет ключевую роль в образовании.</w:t>
      </w:r>
    </w:p>
    <w:p w:rsidR="004E32F0" w:rsidRDefault="004E32F0" w:rsidP="004E32F0">
      <w:r>
        <w:lastRenderedPageBreak/>
        <w:t>Также следует учитывать экономический аспект внедрения роботов в образование. Несмотря на то что первоначальные инвестиции в роботов могут быть высокими, в долгосрочной перспективе они могут стать более экономически эффективными, сокращая затраты на зарплаты педагогов. Однако это может вызвать социальные проблемы, связанные с потерей рабочи</w:t>
      </w:r>
      <w:r>
        <w:t>х мест в образовательной сфере.</w:t>
      </w:r>
    </w:p>
    <w:p w:rsidR="004E32F0" w:rsidRDefault="004E32F0" w:rsidP="004E32F0">
      <w:r>
        <w:t>Р</w:t>
      </w:r>
      <w:r>
        <w:t>оботы-преподаватели представляют собой перспективное направление в области образования, способное внести значительный вклад в модернизацию учебного процесса. Однако важно обеспечивать баланс между технологическими новшествами и сохранением человеческого элемента в образовании, чтобы гарантировать качественное и всестороннее развитие учащихся.</w:t>
      </w:r>
    </w:p>
    <w:p w:rsidR="004E32F0" w:rsidRPr="004E32F0" w:rsidRDefault="004E32F0" w:rsidP="004E32F0">
      <w:r>
        <w:t>В заключение следует сказать, что роботы-преподаватели, безусловно, представляют собой важное направление в развитии образования. Но их эффективность в большой степени зависит от правильного и грамотного сочетания с традиционными методами преподавания и учета психологических особенностей учащихся.</w:t>
      </w:r>
      <w:bookmarkEnd w:id="0"/>
    </w:p>
    <w:sectPr w:rsidR="004E32F0" w:rsidRPr="004E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D0"/>
    <w:rsid w:val="002544D0"/>
    <w:rsid w:val="004E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4CFA"/>
  <w15:chartTrackingRefBased/>
  <w15:docId w15:val="{1C8CDFE7-0EF4-4FD2-8911-884E6CB8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3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2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2023-09-27T01:53:00Z</dcterms:created>
  <dcterms:modified xsi:type="dcterms:W3CDTF">2023-09-27T01:55:00Z</dcterms:modified>
</cp:coreProperties>
</file>